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/>
        <w:rPr>
          <w:rFonts w:eastAsia="Times New Roman"/>
          <w:color w:val="000000"/>
          <w:szCs w:val="20"/>
        </w:rPr>
      </w:pPr>
      <w:r w:rsidRPr="006356E4">
        <w:rPr>
          <w:rFonts w:eastAsia="Times New Roman"/>
          <w:color w:val="000000"/>
          <w:szCs w:val="20"/>
        </w:rPr>
        <w:t xml:space="preserve">Certificate of Document Preparation.  </w:t>
      </w:r>
      <w:r w:rsidR="000B2BAC" w:rsidRPr="00BD1134">
        <w:rPr>
          <w:rFonts w:eastAsia="Times New Roman"/>
          <w:color w:val="000000"/>
          <w:szCs w:val="20"/>
        </w:rPr>
        <w:t>I certify that</w:t>
      </w:r>
      <w:r w:rsidR="00BD1134" w:rsidRPr="00BD1134">
        <w:rPr>
          <w:rFonts w:eastAsia="Times New Roman"/>
          <w:color w:val="000000"/>
          <w:szCs w:val="20"/>
        </w:rPr>
        <w:t xml:space="preserve"> </w:t>
      </w:r>
      <w:r w:rsidR="000B2BAC" w:rsidRPr="00BD1134">
        <w:rPr>
          <w:rFonts w:eastAsia="Times New Roman"/>
          <w:color w:val="000000"/>
          <w:szCs w:val="20"/>
        </w:rPr>
        <w:t>(c</w:t>
      </w:r>
      <w:r w:rsidRPr="006356E4">
        <w:rPr>
          <w:rFonts w:eastAsia="Times New Roman"/>
          <w:color w:val="000000"/>
          <w:szCs w:val="20"/>
        </w:rPr>
        <w:t>heck all boxes and complete all blanks that apply</w:t>
      </w:r>
      <w:r w:rsidR="00BD1134">
        <w:rPr>
          <w:rFonts w:eastAsia="Times New Roman"/>
          <w:color w:val="000000"/>
          <w:szCs w:val="20"/>
        </w:rPr>
        <w:t>)</w:t>
      </w:r>
      <w:r w:rsidRPr="006356E4">
        <w:rPr>
          <w:rFonts w:eastAsia="Times New Roman"/>
          <w:color w:val="000000"/>
          <w:szCs w:val="20"/>
        </w:rPr>
        <w:t>:</w:t>
      </w: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Default="007D3AD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  <w:t>A.</w:t>
      </w:r>
      <w:r>
        <w:rPr>
          <w:rFonts w:eastAsia="Times New Roman"/>
          <w:color w:val="000000"/>
          <w:szCs w:val="20"/>
        </w:rPr>
        <w:tab/>
      </w:r>
      <w:r w:rsidR="00D14223" w:rsidRPr="006356E4">
        <w:rPr>
          <w:rFonts w:eastAsia="Times New Roman"/>
          <w:color w:val="000000"/>
          <w:szCs w:val="20"/>
        </w:rPr>
        <w:t>[  ]</w:t>
      </w:r>
      <w:r w:rsidR="00D14223" w:rsidRPr="006356E4">
        <w:rPr>
          <w:rFonts w:eastAsia="Times New Roman"/>
          <w:color w:val="000000"/>
          <w:szCs w:val="20"/>
        </w:rPr>
        <w:tab/>
        <w:t xml:space="preserve">I </w:t>
      </w:r>
      <w:r w:rsidR="000B2BAC" w:rsidRPr="00BD1134">
        <w:rPr>
          <w:rFonts w:eastAsia="Times New Roman"/>
          <w:color w:val="000000"/>
          <w:szCs w:val="20"/>
        </w:rPr>
        <w:t>chose</w:t>
      </w:r>
      <w:r w:rsidR="00D14223" w:rsidRPr="006356E4">
        <w:rPr>
          <w:rFonts w:eastAsia="Times New Roman"/>
          <w:color w:val="000000"/>
          <w:szCs w:val="20"/>
        </w:rPr>
        <w:t xml:space="preserve"> this document for myself, and I completed it without paid </w:t>
      </w:r>
      <w:r w:rsidR="000B2BAC" w:rsidRPr="00BD1134">
        <w:rPr>
          <w:rFonts w:eastAsia="Times New Roman"/>
          <w:color w:val="000000"/>
          <w:szCs w:val="20"/>
        </w:rPr>
        <w:t>help</w:t>
      </w:r>
      <w:r w:rsidR="00D14223" w:rsidRPr="006356E4">
        <w:rPr>
          <w:rFonts w:eastAsia="Times New Roman"/>
          <w:color w:val="000000"/>
          <w:szCs w:val="20"/>
        </w:rPr>
        <w:t>.</w:t>
      </w:r>
    </w:p>
    <w:p w:rsidR="007D3AD3" w:rsidRDefault="007D3AD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</w:p>
    <w:p w:rsidR="007D3AD3" w:rsidRPr="00BD1134" w:rsidRDefault="00BD1134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</w:r>
      <w:r w:rsidR="008331BA" w:rsidRPr="00BD1134">
        <w:rPr>
          <w:rFonts w:eastAsia="Times New Roman"/>
          <w:color w:val="000000"/>
          <w:szCs w:val="20"/>
        </w:rPr>
        <w:t>B.</w:t>
      </w:r>
      <w:r w:rsidR="008331BA" w:rsidRPr="00BD1134">
        <w:rPr>
          <w:rFonts w:eastAsia="Times New Roman"/>
          <w:color w:val="000000"/>
          <w:szCs w:val="20"/>
        </w:rPr>
        <w:tab/>
      </w:r>
      <w:r w:rsidR="007D3AD3" w:rsidRPr="00BD1134">
        <w:rPr>
          <w:rFonts w:eastAsia="Times New Roman"/>
          <w:color w:val="000000"/>
          <w:szCs w:val="20"/>
        </w:rPr>
        <w:t>[  ]</w:t>
      </w:r>
      <w:r w:rsidR="007D3AD3" w:rsidRPr="00BD1134">
        <w:rPr>
          <w:rFonts w:eastAsia="Times New Roman"/>
          <w:color w:val="000000"/>
          <w:szCs w:val="20"/>
        </w:rPr>
        <w:tab/>
        <w:t>A court facilitator helped me choose or complete this document.</w:t>
      </w:r>
    </w:p>
    <w:p w:rsidR="007D3AD3" w:rsidRPr="00BD1134" w:rsidRDefault="007D3AD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</w:p>
    <w:p w:rsidR="007D3AD3" w:rsidRPr="008331BA" w:rsidRDefault="007D3AD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  <w:r w:rsidRPr="00BD1134">
        <w:rPr>
          <w:rFonts w:eastAsia="Times New Roman"/>
          <w:color w:val="000000"/>
          <w:szCs w:val="20"/>
        </w:rPr>
        <w:tab/>
        <w:t>C.</w:t>
      </w:r>
      <w:r w:rsidR="008331BA" w:rsidRPr="00BD1134">
        <w:rPr>
          <w:rFonts w:eastAsia="Times New Roman"/>
          <w:color w:val="000000"/>
          <w:szCs w:val="20"/>
        </w:rPr>
        <w:tab/>
      </w:r>
      <w:r w:rsidRPr="00BD1134">
        <w:rPr>
          <w:rFonts w:eastAsia="Times New Roman"/>
          <w:color w:val="000000"/>
          <w:szCs w:val="20"/>
        </w:rPr>
        <w:t>[  ]</w:t>
      </w:r>
      <w:r w:rsidR="008331BA" w:rsidRPr="00BD1134">
        <w:rPr>
          <w:rFonts w:eastAsia="Times New Roman"/>
          <w:color w:val="000000"/>
          <w:szCs w:val="20"/>
        </w:rPr>
        <w:tab/>
        <w:t>A free legal help organization helped me choose or complete this document.</w:t>
      </w:r>
    </w:p>
    <w:p w:rsidR="00D14223" w:rsidRPr="006356E4" w:rsidRDefault="00D1422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Default="00D1422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  <w:r w:rsidRPr="006356E4">
        <w:rPr>
          <w:rFonts w:eastAsia="Times New Roman"/>
          <w:color w:val="000000"/>
          <w:szCs w:val="20"/>
        </w:rPr>
        <w:tab/>
      </w:r>
      <w:r w:rsidR="00BD1134">
        <w:rPr>
          <w:rFonts w:eastAsia="Times New Roman"/>
          <w:color w:val="000000"/>
          <w:szCs w:val="20"/>
        </w:rPr>
        <w:t>D</w:t>
      </w:r>
      <w:r w:rsidR="008331BA">
        <w:rPr>
          <w:rFonts w:eastAsia="Times New Roman"/>
          <w:color w:val="000000"/>
          <w:szCs w:val="20"/>
        </w:rPr>
        <w:t>.</w:t>
      </w:r>
      <w:r w:rsidR="00BD113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>[  ]</w:t>
      </w:r>
      <w:r w:rsidRPr="006356E4">
        <w:rPr>
          <w:rFonts w:eastAsia="Times New Roman"/>
          <w:color w:val="000000"/>
          <w:szCs w:val="20"/>
        </w:rPr>
        <w:tab/>
        <w:t xml:space="preserve">I paid or will pay </w:t>
      </w:r>
      <w:r w:rsidRPr="006356E4">
        <w:rPr>
          <w:rFonts w:eastAsia="Times New Roman"/>
          <w:color w:val="000000"/>
          <w:szCs w:val="20"/>
          <w:u w:val="single"/>
        </w:rPr>
        <w:t>                                                 </w:t>
      </w:r>
      <w:r w:rsidRPr="006356E4">
        <w:rPr>
          <w:rFonts w:eastAsia="Times New Roman"/>
          <w:color w:val="000000"/>
          <w:szCs w:val="20"/>
        </w:rPr>
        <w:t xml:space="preserve"> for </w:t>
      </w:r>
      <w:r w:rsidR="007D3AD3" w:rsidRPr="00BD1134">
        <w:rPr>
          <w:rFonts w:eastAsia="Times New Roman"/>
          <w:color w:val="000000"/>
          <w:szCs w:val="20"/>
        </w:rPr>
        <w:t>help to complete</w:t>
      </w:r>
      <w:r w:rsidRPr="006356E4">
        <w:rPr>
          <w:rFonts w:eastAsia="Times New Roman"/>
          <w:color w:val="000000"/>
          <w:szCs w:val="20"/>
        </w:rPr>
        <w:t xml:space="preserve"> this document.</w:t>
      </w:r>
    </w:p>
    <w:p w:rsidR="008331BA" w:rsidRDefault="008331BA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</w:p>
    <w:p w:rsidR="008331BA" w:rsidRPr="008331BA" w:rsidRDefault="00BD1134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ab/>
      </w:r>
      <w:r w:rsidR="008331BA" w:rsidRPr="00BD1134">
        <w:rPr>
          <w:rFonts w:eastAsia="Times New Roman"/>
          <w:color w:val="000000"/>
          <w:szCs w:val="20"/>
        </w:rPr>
        <w:t>E.</w:t>
      </w:r>
      <w:r w:rsidR="008331BA" w:rsidRPr="00BD1134">
        <w:rPr>
          <w:rFonts w:eastAsia="Times New Roman"/>
          <w:color w:val="000000"/>
          <w:szCs w:val="20"/>
        </w:rPr>
        <w:tab/>
        <w:t>[  ]</w:t>
      </w:r>
      <w:r w:rsidR="008331BA" w:rsidRPr="00BD1134">
        <w:rPr>
          <w:rFonts w:eastAsia="Times New Roman"/>
          <w:color w:val="000000"/>
          <w:szCs w:val="20"/>
        </w:rPr>
        <w:tab/>
        <w:t>I used the court’s interactive online form system to choose and complete this document, and I did not pay anyone to review the completed document.</w:t>
      </w:r>
    </w:p>
    <w:p w:rsidR="00D14223" w:rsidRPr="006356E4" w:rsidRDefault="00D14223" w:rsidP="008331BA">
      <w:pPr>
        <w:tabs>
          <w:tab w:val="left" w:pos="-288"/>
          <w:tab w:val="left" w:pos="54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  <w:u w:val="single"/>
        </w:rPr>
      </w:pP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  <w:u w:val="single"/>
        </w:rPr>
        <w:t>                                                                        </w:t>
      </w: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</w:r>
      <w:r w:rsidRPr="006356E4">
        <w:rPr>
          <w:rFonts w:eastAsia="Times New Roman"/>
          <w:color w:val="000000"/>
          <w:szCs w:val="20"/>
        </w:rPr>
        <w:tab/>
        <w:t>(Signature)</w:t>
      </w: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  <w:bookmarkStart w:id="0" w:name="_GoBack"/>
      <w:bookmarkEnd w:id="0"/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BD1134" w:rsidRDefault="00BD1134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BD1134" w:rsidRDefault="00BD1134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BD1134" w:rsidRDefault="00BD1134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BD1134" w:rsidRPr="006356E4" w:rsidRDefault="00BD1134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Cs w:val="20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 w:val="16"/>
          <w:szCs w:val="16"/>
        </w:rPr>
      </w:pPr>
    </w:p>
    <w:p w:rsidR="00D14223" w:rsidRPr="006356E4" w:rsidRDefault="00D14223" w:rsidP="006356E4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/>
          <w:color w:val="000000"/>
          <w:sz w:val="16"/>
          <w:szCs w:val="16"/>
        </w:rPr>
      </w:pPr>
      <w:r w:rsidRPr="006356E4">
        <w:rPr>
          <w:rFonts w:eastAsia="Times New Roman"/>
          <w:color w:val="000000"/>
          <w:sz w:val="16"/>
          <w:szCs w:val="16"/>
        </w:rPr>
        <w:t>Page 1 - Form 2.010.7 – CERTIFICATE OF DOCUMENT PREPARATION – UTCR 2.010(7)</w:t>
      </w:r>
    </w:p>
    <w:p w:rsidR="0072177C" w:rsidRDefault="008331BA" w:rsidP="00616FE9">
      <w:pPr>
        <w:tabs>
          <w:tab w:val="left" w:pos="-288"/>
          <w:tab w:val="left" w:pos="54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eastAsia="Times New Roman"/>
          <w:color w:val="000000"/>
          <w:sz w:val="16"/>
          <w:szCs w:val="16"/>
        </w:rPr>
        <w:t>(8/1/17</w:t>
      </w:r>
      <w:r w:rsidR="00D14223" w:rsidRPr="006356E4">
        <w:rPr>
          <w:rFonts w:eastAsia="Times New Roman"/>
          <w:color w:val="000000"/>
          <w:sz w:val="16"/>
          <w:szCs w:val="16"/>
        </w:rPr>
        <w:t>)</w:t>
      </w:r>
    </w:p>
    <w:sectPr w:rsidR="0072177C" w:rsidSect="006356E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12BD"/>
    <w:multiLevelType w:val="hybridMultilevel"/>
    <w:tmpl w:val="C37A997C"/>
    <w:lvl w:ilvl="0" w:tplc="9F74C9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356E4"/>
    <w:rsid w:val="00027638"/>
    <w:rsid w:val="00052B6B"/>
    <w:rsid w:val="000B2BAC"/>
    <w:rsid w:val="00255F53"/>
    <w:rsid w:val="00292D40"/>
    <w:rsid w:val="003D1F38"/>
    <w:rsid w:val="003E2847"/>
    <w:rsid w:val="0041014E"/>
    <w:rsid w:val="004C5948"/>
    <w:rsid w:val="004F545A"/>
    <w:rsid w:val="00616FE9"/>
    <w:rsid w:val="006356E4"/>
    <w:rsid w:val="006B53E9"/>
    <w:rsid w:val="0072177C"/>
    <w:rsid w:val="007D3AD3"/>
    <w:rsid w:val="008331BA"/>
    <w:rsid w:val="008818A9"/>
    <w:rsid w:val="00994119"/>
    <w:rsid w:val="009D2A4D"/>
    <w:rsid w:val="00A81641"/>
    <w:rsid w:val="00BD1134"/>
    <w:rsid w:val="00C82565"/>
    <w:rsid w:val="00D14223"/>
    <w:rsid w:val="00F56BF6"/>
    <w:rsid w:val="00F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E2847"/>
    <w:pPr>
      <w:numPr>
        <w:numId w:val="1"/>
      </w:numPr>
    </w:pPr>
    <w:rPr>
      <w:rFonts w:eastAsia="Times New Roman"/>
    </w:rPr>
  </w:style>
  <w:style w:type="paragraph" w:customStyle="1" w:styleId="PolicySectionHeaders">
    <w:name w:val="Policy Section Headers"/>
    <w:basedOn w:val="Normal"/>
    <w:qFormat/>
    <w:rsid w:val="00A81641"/>
    <w:rPr>
      <w:rFonts w:eastAsia="Calibri"/>
      <w:b/>
      <w:sz w:val="24"/>
    </w:rPr>
  </w:style>
  <w:style w:type="paragraph" w:customStyle="1" w:styleId="PolicyLevel1">
    <w:name w:val="Policy Level 1"/>
    <w:basedOn w:val="Normal"/>
    <w:autoRedefine/>
    <w:qFormat/>
    <w:rsid w:val="00F92518"/>
    <w:pPr>
      <w:tabs>
        <w:tab w:val="left" w:pos="720"/>
      </w:tabs>
      <w:ind w:left="720" w:hanging="720"/>
    </w:pPr>
    <w:rPr>
      <w:rFonts w:eastAsia="Calibri" w:cs="Arial"/>
      <w:b/>
      <w:smallCaps/>
      <w:sz w:val="26"/>
      <w:szCs w:val="22"/>
    </w:rPr>
  </w:style>
  <w:style w:type="paragraph" w:customStyle="1" w:styleId="PolicyLevel2">
    <w:name w:val="Policy Level 2"/>
    <w:basedOn w:val="Normal"/>
    <w:autoRedefine/>
    <w:qFormat/>
    <w:rsid w:val="00F92518"/>
    <w:pPr>
      <w:numPr>
        <w:ilvl w:val="12"/>
      </w:numPr>
      <w:tabs>
        <w:tab w:val="left" w:pos="720"/>
        <w:tab w:val="left" w:pos="1440"/>
      </w:tabs>
      <w:ind w:left="1440" w:hanging="720"/>
    </w:pPr>
    <w:rPr>
      <w:rFonts w:eastAsia="Calibri" w:cs="Arial"/>
      <w:b/>
      <w:szCs w:val="22"/>
    </w:rPr>
  </w:style>
  <w:style w:type="paragraph" w:customStyle="1" w:styleId="PolicyLevel3">
    <w:name w:val="Policy Level 3"/>
    <w:basedOn w:val="PolicyLevel2"/>
    <w:autoRedefine/>
    <w:qFormat/>
    <w:rsid w:val="0041014E"/>
    <w:pPr>
      <w:numPr>
        <w:ilvl w:val="0"/>
      </w:numPr>
      <w:tabs>
        <w:tab w:val="clear" w:pos="720"/>
        <w:tab w:val="clear" w:pos="1440"/>
      </w:tabs>
      <w:ind w:left="1440" w:hanging="720"/>
    </w:pPr>
    <w:rPr>
      <w:b w:val="0"/>
      <w:lang w:val="en-CA"/>
    </w:rPr>
  </w:style>
  <w:style w:type="paragraph" w:customStyle="1" w:styleId="PolicyLevel4">
    <w:name w:val="Policy Level 4"/>
    <w:basedOn w:val="Normal"/>
    <w:autoRedefine/>
    <w:qFormat/>
    <w:rsid w:val="0041014E"/>
    <w:pPr>
      <w:widowControl w:val="0"/>
      <w:autoSpaceDE w:val="0"/>
      <w:autoSpaceDN w:val="0"/>
      <w:adjustRightInd w:val="0"/>
      <w:ind w:left="1440" w:firstLine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Statewide</Scope>
    <FormLanguage xmlns="18b90276-16aa-4e77-853c-7e4d178c098f">English</FormLanguage>
    <Form_x0020_Number xmlns="ea462844-fa83-4176-8bb0-e4b06c2bb431">2.010.7</Form_x0020_Number>
    <IsPacket xmlns="18b90276-16aa-4e77-853c-7e4d178c098f">false</IsPacket>
    <SortOrder xmlns="18b90276-16aa-4e77-853c-7e4d178c098f">2</SortOrder>
    <Category1 xmlns="18b90276-16aa-4e77-853c-7e4d178c098f">UTCR</Category1>
    <Subcategory xmlns="18b90276-16aa-4e77-853c-7e4d178c098f">&lt;None&gt;</Subcategory>
    <AdditionalInformation xmlns="18b90276-16aa-4e77-853c-7e4d178c098f">Last Revised 08/01/2017</AdditionalInformation>
    <TranslatedToEnglish xmlns="18b90276-16aa-4e77-853c-7e4d178c098f" xsi:nil="true"/>
    <TypeOfDocument xmlns="18b90276-16aa-4e77-853c-7e4d178c098f">Word</TypeOfDocument>
    <ModifiedBy xmlns="ea462844-fa83-4176-8bb0-e4b06c2bb431" xsi:nil="true"/>
    <Sub-sub-subcategory xmlns="ea462844-fa83-4176-8bb0-e4b06c2bb431">&lt;None&gt;</Sub-sub-subcategory>
    <Sub-subcategory xmlns="ea462844-fa83-4176-8bb0-e4b06c2bb431">&lt;None&gt;</Sub-sub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C157D-5FFD-4A7A-AEBD-7981BC4884AC}"/>
</file>

<file path=customXml/itemProps2.xml><?xml version="1.0" encoding="utf-8"?>
<ds:datastoreItem xmlns:ds="http://schemas.openxmlformats.org/officeDocument/2006/customXml" ds:itemID="{217872CD-0E95-4346-BFD0-F0D8E4892ADA}"/>
</file>

<file path=customXml/itemProps3.xml><?xml version="1.0" encoding="utf-8"?>
<ds:datastoreItem xmlns:ds="http://schemas.openxmlformats.org/officeDocument/2006/customXml" ds:itemID="{F1BC6B64-7581-49BB-8FBE-EF77D27D4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Document Preparation</dc:title>
  <dc:creator>Hilfiker</dc:creator>
  <cp:lastModifiedBy>Jenn McQuain</cp:lastModifiedBy>
  <cp:revision>3</cp:revision>
  <cp:lastPrinted>2011-06-10T19:29:00Z</cp:lastPrinted>
  <dcterms:created xsi:type="dcterms:W3CDTF">2016-12-21T16:56:00Z</dcterms:created>
  <dcterms:modified xsi:type="dcterms:W3CDTF">2017-06-05T17:18:00Z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0x010100316BC232FCCAB147AE22B10DC8ACD9BD</vt:lpwstr>
  </property>
  <property fmtid="{D5CDD505-2E9C-101B-9397-08002B2CF9AE}" pid="3" name="URL">
    <vt:lpwstr/>
  </property>
</Properties>
</file>