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05B63" w14:textId="77777777" w:rsidR="00473A33" w:rsidRPr="002954B5" w:rsidRDefault="00473A33" w:rsidP="00473A33">
      <w:pPr>
        <w:jc w:val="center"/>
        <w:rPr>
          <w:smallCaps/>
          <w:sz w:val="24"/>
          <w:szCs w:val="24"/>
        </w:rPr>
      </w:pPr>
      <w:r w:rsidRPr="002954B5">
        <w:rPr>
          <w:smallCaps/>
          <w:sz w:val="24"/>
          <w:szCs w:val="24"/>
        </w:rPr>
        <w:t>In the Circuit Court of the State of Oregon</w:t>
      </w:r>
    </w:p>
    <w:p w14:paraId="24FEB883" w14:textId="77777777" w:rsidR="00473A33" w:rsidRPr="002954B5" w:rsidRDefault="00473A33" w:rsidP="00473A33">
      <w:pPr>
        <w:jc w:val="center"/>
        <w:rPr>
          <w:smallCaps/>
          <w:sz w:val="24"/>
          <w:szCs w:val="24"/>
        </w:rPr>
      </w:pPr>
      <w:r w:rsidRPr="002954B5">
        <w:rPr>
          <w:smallCaps/>
          <w:sz w:val="24"/>
          <w:szCs w:val="24"/>
        </w:rPr>
        <w:t xml:space="preserve">for the County of </w:t>
      </w:r>
      <w:r>
        <w:rPr>
          <w:smallCaps/>
          <w:sz w:val="24"/>
          <w:szCs w:val="24"/>
        </w:rPr>
        <w:t>________________</w:t>
      </w:r>
    </w:p>
    <w:p w14:paraId="5AF9415F" w14:textId="77777777" w:rsidR="00473A33" w:rsidRPr="002954B5" w:rsidRDefault="00473A33" w:rsidP="00473A33">
      <w:pPr>
        <w:widowControl/>
        <w:autoSpaceDE/>
        <w:adjustRightInd/>
        <w:jc w:val="center"/>
        <w:rPr>
          <w:rFonts w:eastAsia="Calibri" w:cs="Calibri"/>
          <w:sz w:val="20"/>
          <w:szCs w:val="22"/>
        </w:rPr>
      </w:pPr>
    </w:p>
    <w:tbl>
      <w:tblPr>
        <w:tblW w:w="497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Pr>
      <w:tblGrid>
        <w:gridCol w:w="4855"/>
        <w:gridCol w:w="440"/>
        <w:gridCol w:w="4024"/>
      </w:tblGrid>
      <w:tr w:rsidR="00340544" w:rsidRPr="0028528F" w14:paraId="43E94DB5" w14:textId="77777777" w:rsidTr="0075193D">
        <w:tc>
          <w:tcPr>
            <w:tcW w:w="2605" w:type="pct"/>
            <w:tcBorders>
              <w:top w:val="nil"/>
              <w:left w:val="nil"/>
              <w:bottom w:val="nil"/>
              <w:right w:val="nil"/>
            </w:tcBorders>
          </w:tcPr>
          <w:p w14:paraId="4E43B707" w14:textId="77777777" w:rsidR="00340544" w:rsidRPr="0028528F" w:rsidRDefault="00340544" w:rsidP="0075193D">
            <w:pPr>
              <w:rPr>
                <w:sz w:val="20"/>
                <w:u w:val="single"/>
              </w:rPr>
            </w:pPr>
          </w:p>
        </w:tc>
        <w:tc>
          <w:tcPr>
            <w:tcW w:w="236" w:type="pct"/>
            <w:tcBorders>
              <w:top w:val="nil"/>
              <w:left w:val="nil"/>
              <w:bottom w:val="nil"/>
              <w:right w:val="nil"/>
            </w:tcBorders>
          </w:tcPr>
          <w:p w14:paraId="16D15CAA" w14:textId="77777777" w:rsidR="00340544" w:rsidRPr="0028528F" w:rsidRDefault="00340544" w:rsidP="0075193D">
            <w:pPr>
              <w:jc w:val="center"/>
              <w:rPr>
                <w:sz w:val="20"/>
              </w:rPr>
            </w:pPr>
          </w:p>
        </w:tc>
        <w:tc>
          <w:tcPr>
            <w:tcW w:w="2159" w:type="pct"/>
            <w:tcBorders>
              <w:top w:val="nil"/>
              <w:left w:val="nil"/>
              <w:bottom w:val="nil"/>
              <w:right w:val="nil"/>
            </w:tcBorders>
          </w:tcPr>
          <w:p w14:paraId="78DCA66B" w14:textId="77777777" w:rsidR="00340544" w:rsidRPr="0028528F" w:rsidRDefault="00340544" w:rsidP="0075193D">
            <w:pPr>
              <w:ind w:left="787"/>
              <w:rPr>
                <w:sz w:val="20"/>
              </w:rPr>
            </w:pPr>
          </w:p>
        </w:tc>
      </w:tr>
      <w:tr w:rsidR="00340544" w:rsidRPr="0028528F" w14:paraId="71CC8190" w14:textId="77777777" w:rsidTr="0075193D">
        <w:tc>
          <w:tcPr>
            <w:tcW w:w="2605" w:type="pct"/>
            <w:tcBorders>
              <w:top w:val="nil"/>
              <w:left w:val="nil"/>
              <w:bottom w:val="single" w:sz="4" w:space="0" w:color="auto"/>
              <w:right w:val="nil"/>
            </w:tcBorders>
          </w:tcPr>
          <w:p w14:paraId="6856F5E3" w14:textId="77777777" w:rsidR="00340544" w:rsidRPr="0028528F" w:rsidRDefault="00340544" w:rsidP="0075193D">
            <w:pPr>
              <w:rPr>
                <w:sz w:val="20"/>
              </w:rPr>
            </w:pPr>
            <w:r>
              <w:rPr>
                <w:sz w:val="20"/>
              </w:rPr>
              <w:t>State of Oregon</w:t>
            </w:r>
          </w:p>
        </w:tc>
        <w:tc>
          <w:tcPr>
            <w:tcW w:w="236" w:type="pct"/>
            <w:tcBorders>
              <w:top w:val="nil"/>
              <w:left w:val="nil"/>
              <w:bottom w:val="nil"/>
              <w:right w:val="nil"/>
            </w:tcBorders>
          </w:tcPr>
          <w:p w14:paraId="6B23FD33" w14:textId="77777777" w:rsidR="00340544" w:rsidRPr="0028528F" w:rsidRDefault="00340544" w:rsidP="0075193D">
            <w:pPr>
              <w:jc w:val="center"/>
              <w:rPr>
                <w:sz w:val="20"/>
              </w:rPr>
            </w:pPr>
          </w:p>
        </w:tc>
        <w:tc>
          <w:tcPr>
            <w:tcW w:w="2159" w:type="pct"/>
            <w:tcBorders>
              <w:top w:val="nil"/>
              <w:left w:val="nil"/>
              <w:bottom w:val="nil"/>
              <w:right w:val="nil"/>
            </w:tcBorders>
            <w:shd w:val="clear" w:color="auto" w:fill="auto"/>
          </w:tcPr>
          <w:p w14:paraId="5EB57168" w14:textId="77777777" w:rsidR="00340544" w:rsidRPr="0028528F" w:rsidRDefault="00340544" w:rsidP="0075193D">
            <w:pPr>
              <w:rPr>
                <w:b/>
                <w:sz w:val="20"/>
              </w:rPr>
            </w:pPr>
            <w:r w:rsidRPr="0028528F">
              <w:rPr>
                <w:b/>
                <w:sz w:val="20"/>
              </w:rPr>
              <w:t>Case No:</w:t>
            </w:r>
            <w:r w:rsidRPr="0028528F">
              <w:rPr>
                <w:sz w:val="20"/>
              </w:rPr>
              <w:t xml:space="preserve"> ______________________</w:t>
            </w:r>
          </w:p>
        </w:tc>
      </w:tr>
      <w:tr w:rsidR="00340544" w:rsidRPr="0028528F" w14:paraId="4F418BDC" w14:textId="77777777" w:rsidTr="0075193D">
        <w:tc>
          <w:tcPr>
            <w:tcW w:w="2605" w:type="pct"/>
            <w:tcBorders>
              <w:top w:val="single" w:sz="4" w:space="0" w:color="auto"/>
              <w:left w:val="nil"/>
              <w:bottom w:val="nil"/>
              <w:right w:val="nil"/>
            </w:tcBorders>
          </w:tcPr>
          <w:p w14:paraId="4D9368E6" w14:textId="77777777" w:rsidR="00340544" w:rsidRPr="0028528F" w:rsidRDefault="00340544" w:rsidP="0075193D">
            <w:pPr>
              <w:jc w:val="right"/>
              <w:rPr>
                <w:sz w:val="20"/>
              </w:rPr>
            </w:pPr>
            <w:r>
              <w:rPr>
                <w:sz w:val="20"/>
              </w:rPr>
              <w:t>Plaintiff</w:t>
            </w:r>
          </w:p>
        </w:tc>
        <w:tc>
          <w:tcPr>
            <w:tcW w:w="236" w:type="pct"/>
            <w:tcBorders>
              <w:top w:val="nil"/>
              <w:left w:val="nil"/>
              <w:bottom w:val="nil"/>
              <w:right w:val="nil"/>
            </w:tcBorders>
          </w:tcPr>
          <w:p w14:paraId="2B2C1580" w14:textId="77777777" w:rsidR="00340544" w:rsidRPr="0028528F" w:rsidRDefault="00340544" w:rsidP="0075193D">
            <w:pPr>
              <w:jc w:val="center"/>
              <w:rPr>
                <w:sz w:val="20"/>
              </w:rPr>
            </w:pPr>
          </w:p>
        </w:tc>
        <w:tc>
          <w:tcPr>
            <w:tcW w:w="2159" w:type="pct"/>
            <w:tcBorders>
              <w:top w:val="nil"/>
              <w:left w:val="nil"/>
              <w:bottom w:val="nil"/>
              <w:right w:val="nil"/>
            </w:tcBorders>
            <w:shd w:val="clear" w:color="auto" w:fill="auto"/>
          </w:tcPr>
          <w:p w14:paraId="55419016" w14:textId="77777777" w:rsidR="00340544" w:rsidRPr="0028528F" w:rsidRDefault="00340544" w:rsidP="0075193D">
            <w:pPr>
              <w:ind w:left="787"/>
              <w:rPr>
                <w:sz w:val="20"/>
              </w:rPr>
            </w:pPr>
          </w:p>
        </w:tc>
      </w:tr>
      <w:tr w:rsidR="00340544" w:rsidRPr="0028528F" w14:paraId="65058B13" w14:textId="77777777" w:rsidTr="0075193D">
        <w:tc>
          <w:tcPr>
            <w:tcW w:w="2605" w:type="pct"/>
            <w:tcBorders>
              <w:top w:val="nil"/>
              <w:left w:val="nil"/>
              <w:bottom w:val="nil"/>
              <w:right w:val="nil"/>
            </w:tcBorders>
          </w:tcPr>
          <w:p w14:paraId="209F5808" w14:textId="77777777" w:rsidR="00340544" w:rsidRPr="0028528F" w:rsidRDefault="00340544" w:rsidP="0075193D">
            <w:pPr>
              <w:tabs>
                <w:tab w:val="left" w:pos="1318"/>
              </w:tabs>
              <w:rPr>
                <w:sz w:val="20"/>
              </w:rPr>
            </w:pPr>
            <w:r w:rsidRPr="0028528F">
              <w:rPr>
                <w:sz w:val="20"/>
              </w:rPr>
              <w:tab/>
            </w:r>
            <w:r>
              <w:rPr>
                <w:sz w:val="20"/>
              </w:rPr>
              <w:t>v.</w:t>
            </w:r>
          </w:p>
        </w:tc>
        <w:tc>
          <w:tcPr>
            <w:tcW w:w="236" w:type="pct"/>
            <w:tcBorders>
              <w:top w:val="nil"/>
              <w:left w:val="nil"/>
              <w:bottom w:val="nil"/>
              <w:right w:val="nil"/>
            </w:tcBorders>
          </w:tcPr>
          <w:p w14:paraId="1C00EDF8" w14:textId="77777777" w:rsidR="00340544" w:rsidRPr="0028528F" w:rsidRDefault="00340544" w:rsidP="0075193D">
            <w:pPr>
              <w:jc w:val="center"/>
              <w:rPr>
                <w:sz w:val="20"/>
              </w:rPr>
            </w:pPr>
          </w:p>
        </w:tc>
        <w:tc>
          <w:tcPr>
            <w:tcW w:w="2159" w:type="pct"/>
            <w:tcBorders>
              <w:top w:val="nil"/>
              <w:left w:val="nil"/>
              <w:bottom w:val="nil"/>
              <w:right w:val="nil"/>
            </w:tcBorders>
            <w:shd w:val="clear" w:color="auto" w:fill="auto"/>
          </w:tcPr>
          <w:p w14:paraId="6AB60C5F" w14:textId="1DC4B572" w:rsidR="00340544" w:rsidRPr="0028528F" w:rsidRDefault="00340544" w:rsidP="0075193D">
            <w:pPr>
              <w:jc w:val="center"/>
              <w:rPr>
                <w:b/>
                <w:sz w:val="24"/>
                <w:szCs w:val="24"/>
                <w:highlight w:val="yellow"/>
              </w:rPr>
            </w:pPr>
            <w:r w:rsidRPr="0028528F">
              <w:rPr>
                <w:b/>
                <w:sz w:val="24"/>
                <w:szCs w:val="24"/>
              </w:rPr>
              <w:t xml:space="preserve">ORDER </w:t>
            </w:r>
            <w:r>
              <w:rPr>
                <w:b/>
                <w:sz w:val="24"/>
                <w:szCs w:val="24"/>
              </w:rPr>
              <w:t>FINDING DEFENDANT UNFIT TO PROCEED</w:t>
            </w:r>
            <w:r w:rsidR="004B5B3F">
              <w:rPr>
                <w:b/>
                <w:sz w:val="24"/>
                <w:szCs w:val="24"/>
              </w:rPr>
              <w:t xml:space="preserve"> AND </w:t>
            </w:r>
            <w:r w:rsidR="008844A3">
              <w:rPr>
                <w:b/>
                <w:sz w:val="24"/>
                <w:szCs w:val="24"/>
              </w:rPr>
              <w:t xml:space="preserve">PARTICIPATING IN COMMUNITY RESTORATION </w:t>
            </w:r>
            <w:r w:rsidR="004B5B3F">
              <w:rPr>
                <w:b/>
                <w:sz w:val="24"/>
                <w:szCs w:val="24"/>
              </w:rPr>
              <w:t>ON A</w:t>
            </w:r>
            <w:r w:rsidR="008844A3">
              <w:rPr>
                <w:b/>
                <w:sz w:val="24"/>
                <w:szCs w:val="24"/>
              </w:rPr>
              <w:t>NOTHER</w:t>
            </w:r>
            <w:r w:rsidR="004B5B3F">
              <w:rPr>
                <w:b/>
                <w:sz w:val="24"/>
                <w:szCs w:val="24"/>
              </w:rPr>
              <w:t xml:space="preserve"> CASE</w:t>
            </w:r>
          </w:p>
        </w:tc>
      </w:tr>
      <w:tr w:rsidR="00340544" w:rsidRPr="0028528F" w14:paraId="3E5E7FF2" w14:textId="77777777" w:rsidTr="0075193D">
        <w:tc>
          <w:tcPr>
            <w:tcW w:w="2605" w:type="pct"/>
            <w:tcBorders>
              <w:top w:val="nil"/>
              <w:left w:val="nil"/>
              <w:bottom w:val="nil"/>
              <w:right w:val="nil"/>
            </w:tcBorders>
          </w:tcPr>
          <w:p w14:paraId="20B54DB1" w14:textId="77777777" w:rsidR="00340544" w:rsidRPr="0028528F" w:rsidRDefault="00340544" w:rsidP="0075193D">
            <w:pPr>
              <w:rPr>
                <w:sz w:val="20"/>
              </w:rPr>
            </w:pPr>
          </w:p>
        </w:tc>
        <w:tc>
          <w:tcPr>
            <w:tcW w:w="236" w:type="pct"/>
            <w:tcBorders>
              <w:top w:val="nil"/>
              <w:left w:val="nil"/>
              <w:bottom w:val="nil"/>
              <w:right w:val="nil"/>
            </w:tcBorders>
          </w:tcPr>
          <w:p w14:paraId="66724774" w14:textId="77777777" w:rsidR="00340544" w:rsidRPr="0028528F" w:rsidRDefault="00340544" w:rsidP="0075193D">
            <w:pPr>
              <w:jc w:val="center"/>
              <w:rPr>
                <w:sz w:val="20"/>
              </w:rPr>
            </w:pPr>
          </w:p>
        </w:tc>
        <w:tc>
          <w:tcPr>
            <w:tcW w:w="2159" w:type="pct"/>
            <w:tcBorders>
              <w:top w:val="nil"/>
              <w:left w:val="nil"/>
              <w:bottom w:val="nil"/>
              <w:right w:val="nil"/>
            </w:tcBorders>
            <w:shd w:val="clear" w:color="auto" w:fill="auto"/>
          </w:tcPr>
          <w:p w14:paraId="492C2A45" w14:textId="536D1725" w:rsidR="00340544" w:rsidRPr="0028528F" w:rsidRDefault="00340544" w:rsidP="0075193D">
            <w:pPr>
              <w:jc w:val="center"/>
              <w:rPr>
                <w:b/>
                <w:sz w:val="24"/>
                <w:szCs w:val="24"/>
              </w:rPr>
            </w:pPr>
          </w:p>
        </w:tc>
      </w:tr>
      <w:tr w:rsidR="00340544" w:rsidRPr="0028528F" w14:paraId="1DFDD850" w14:textId="77777777" w:rsidTr="0075193D">
        <w:tc>
          <w:tcPr>
            <w:tcW w:w="2605" w:type="pct"/>
            <w:tcBorders>
              <w:top w:val="nil"/>
              <w:left w:val="nil"/>
              <w:bottom w:val="single" w:sz="4" w:space="0" w:color="auto"/>
              <w:right w:val="nil"/>
            </w:tcBorders>
          </w:tcPr>
          <w:p w14:paraId="4A5F2973" w14:textId="77777777" w:rsidR="00340544" w:rsidRPr="0028528F" w:rsidRDefault="00340544" w:rsidP="0075193D">
            <w:pPr>
              <w:rPr>
                <w:sz w:val="20"/>
              </w:rPr>
            </w:pPr>
          </w:p>
        </w:tc>
        <w:tc>
          <w:tcPr>
            <w:tcW w:w="236" w:type="pct"/>
            <w:tcBorders>
              <w:top w:val="nil"/>
              <w:left w:val="nil"/>
              <w:bottom w:val="nil"/>
              <w:right w:val="nil"/>
            </w:tcBorders>
          </w:tcPr>
          <w:p w14:paraId="3FC60601" w14:textId="77777777" w:rsidR="00340544" w:rsidRPr="0028528F" w:rsidRDefault="00340544" w:rsidP="0075193D">
            <w:pPr>
              <w:jc w:val="center"/>
              <w:rPr>
                <w:sz w:val="20"/>
              </w:rPr>
            </w:pPr>
          </w:p>
        </w:tc>
        <w:tc>
          <w:tcPr>
            <w:tcW w:w="2159" w:type="pct"/>
            <w:tcBorders>
              <w:top w:val="nil"/>
              <w:left w:val="nil"/>
              <w:bottom w:val="nil"/>
              <w:right w:val="nil"/>
            </w:tcBorders>
          </w:tcPr>
          <w:p w14:paraId="2AE13D6A" w14:textId="77777777" w:rsidR="00340544" w:rsidRPr="0028528F" w:rsidRDefault="00340544" w:rsidP="0075193D">
            <w:pPr>
              <w:jc w:val="center"/>
              <w:rPr>
                <w:sz w:val="20"/>
              </w:rPr>
            </w:pPr>
          </w:p>
        </w:tc>
      </w:tr>
      <w:tr w:rsidR="00340544" w:rsidRPr="0028528F" w14:paraId="7230F926" w14:textId="77777777" w:rsidTr="0075193D">
        <w:tc>
          <w:tcPr>
            <w:tcW w:w="2605" w:type="pct"/>
            <w:tcBorders>
              <w:top w:val="single" w:sz="4" w:space="0" w:color="auto"/>
              <w:left w:val="nil"/>
              <w:bottom w:val="nil"/>
              <w:right w:val="nil"/>
            </w:tcBorders>
          </w:tcPr>
          <w:p w14:paraId="2E602F82" w14:textId="77777777" w:rsidR="00340544" w:rsidRPr="0028528F" w:rsidRDefault="00340544" w:rsidP="0075193D">
            <w:pPr>
              <w:jc w:val="right"/>
              <w:rPr>
                <w:sz w:val="20"/>
              </w:rPr>
            </w:pPr>
            <w:r>
              <w:rPr>
                <w:sz w:val="20"/>
              </w:rPr>
              <w:t>Defendant</w:t>
            </w:r>
          </w:p>
        </w:tc>
        <w:tc>
          <w:tcPr>
            <w:tcW w:w="236" w:type="pct"/>
            <w:tcBorders>
              <w:top w:val="nil"/>
              <w:left w:val="nil"/>
              <w:bottom w:val="nil"/>
              <w:right w:val="nil"/>
            </w:tcBorders>
          </w:tcPr>
          <w:p w14:paraId="3B0B5BC7" w14:textId="77777777" w:rsidR="00340544" w:rsidRPr="0028528F" w:rsidRDefault="00340544" w:rsidP="0075193D">
            <w:pPr>
              <w:jc w:val="center"/>
              <w:rPr>
                <w:sz w:val="20"/>
              </w:rPr>
            </w:pPr>
          </w:p>
        </w:tc>
        <w:tc>
          <w:tcPr>
            <w:tcW w:w="2159" w:type="pct"/>
            <w:tcBorders>
              <w:top w:val="nil"/>
              <w:left w:val="nil"/>
              <w:bottom w:val="nil"/>
              <w:right w:val="nil"/>
            </w:tcBorders>
          </w:tcPr>
          <w:p w14:paraId="3DCCBB0F" w14:textId="52F4688E" w:rsidR="00340544" w:rsidRPr="00C94CB8" w:rsidRDefault="00340544" w:rsidP="0075193D">
            <w:pPr>
              <w:jc w:val="center"/>
              <w:rPr>
                <w:i/>
                <w:iCs/>
                <w:sz w:val="20"/>
              </w:rPr>
            </w:pPr>
            <w:r>
              <w:rPr>
                <w:i/>
                <w:iCs/>
                <w:sz w:val="20"/>
              </w:rPr>
              <w:t>(ORS 161.370)</w:t>
            </w:r>
          </w:p>
        </w:tc>
      </w:tr>
    </w:tbl>
    <w:p w14:paraId="77FAE1D3" w14:textId="74E80B0B" w:rsidR="00C50086" w:rsidRDefault="00C50086" w:rsidP="00C50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4"/>
        </w:rPr>
      </w:pPr>
    </w:p>
    <w:bookmarkStart w:id="0" w:name="_Hlk144207758"/>
    <w:p w14:paraId="6EB655C8" w14:textId="65A792D3" w:rsidR="00C50086" w:rsidRDefault="00FD17A2" w:rsidP="00C500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rPr>
          <w:rFonts w:eastAsia="Calibri" w:cs="Calibri"/>
          <w:szCs w:val="22"/>
        </w:rPr>
      </w:pPr>
      <w:r>
        <w:rPr>
          <w:b/>
        </w:rPr>
        <w:fldChar w:fldCharType="begin">
          <w:ffData>
            <w:name w:val="Check6"/>
            <w:enabled/>
            <w:calcOnExit w:val="0"/>
            <w:checkBox>
              <w:sizeAuto/>
              <w:default w:val="0"/>
              <w:checked w:val="0"/>
            </w:checkBox>
          </w:ffData>
        </w:fldChar>
      </w:r>
      <w:r>
        <w:rPr>
          <w:b/>
        </w:rPr>
        <w:instrText xml:space="preserve"> FORMCHECKBOX </w:instrText>
      </w:r>
      <w:r w:rsidR="008C4CB9">
        <w:rPr>
          <w:b/>
        </w:rPr>
      </w:r>
      <w:r w:rsidR="008C4CB9">
        <w:rPr>
          <w:b/>
        </w:rPr>
        <w:fldChar w:fldCharType="separate"/>
      </w:r>
      <w:r>
        <w:rPr>
          <w:b/>
        </w:rPr>
        <w:fldChar w:fldCharType="end"/>
      </w:r>
      <w:r>
        <w:rPr>
          <w:b/>
        </w:rPr>
        <w:t xml:space="preserve"> </w:t>
      </w:r>
      <w:bookmarkEnd w:id="0"/>
      <w:r w:rsidR="00C50086">
        <w:rPr>
          <w:rFonts w:eastAsia="Calibri" w:cs="Calibri"/>
          <w:szCs w:val="22"/>
        </w:rPr>
        <w:t>This matter came before the Court on____________ for a hearing concerning Defendant’s fitness to proceed pursuant to ORS 161.370.</w:t>
      </w:r>
    </w:p>
    <w:p w14:paraId="6405DCDB" w14:textId="77777777" w:rsidR="00C50086" w:rsidRDefault="00C50086" w:rsidP="00C500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spacing w:line="360" w:lineRule="auto"/>
        <w:rPr>
          <w:rFonts w:eastAsia="Calibri" w:cs="Calibri"/>
          <w:szCs w:val="22"/>
        </w:rPr>
      </w:pPr>
    </w:p>
    <w:p w14:paraId="604A733A" w14:textId="0024B82A" w:rsidR="00CE238D" w:rsidRDefault="00CE238D" w:rsidP="00282E5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spacing w:line="360" w:lineRule="auto"/>
        <w:rPr>
          <w:rFonts w:eastAsia="Calibri" w:cs="Calibri"/>
          <w:szCs w:val="22"/>
        </w:rPr>
      </w:pPr>
      <w:r>
        <w:rPr>
          <w:bCs/>
        </w:rPr>
        <w:t>Defendant</w:t>
      </w:r>
      <w:r>
        <w:rPr>
          <w:b/>
        </w:rPr>
        <w:t xml:space="preserve"> </w:t>
      </w:r>
      <w:r>
        <w:rPr>
          <w:b/>
        </w:rPr>
        <w:fldChar w:fldCharType="begin">
          <w:ffData>
            <w:name w:val="Check6"/>
            <w:enabled/>
            <w:calcOnExit w:val="0"/>
            <w:checkBox>
              <w:sizeAuto/>
              <w:default w:val="0"/>
              <w:checked w:val="0"/>
            </w:checkBox>
          </w:ffData>
        </w:fldChar>
      </w:r>
      <w:r>
        <w:rPr>
          <w:b/>
        </w:rPr>
        <w:instrText xml:space="preserve"> FORMCHECKBOX </w:instrText>
      </w:r>
      <w:r w:rsidR="008C4CB9">
        <w:rPr>
          <w:b/>
        </w:rPr>
      </w:r>
      <w:r w:rsidR="008C4CB9">
        <w:rPr>
          <w:b/>
        </w:rPr>
        <w:fldChar w:fldCharType="separate"/>
      </w:r>
      <w:r>
        <w:rPr>
          <w:b/>
        </w:rPr>
        <w:fldChar w:fldCharType="end"/>
      </w:r>
      <w:r>
        <w:rPr>
          <w:b/>
        </w:rPr>
        <w:t xml:space="preserve"> </w:t>
      </w:r>
      <w:r>
        <w:rPr>
          <w:bCs/>
        </w:rPr>
        <w:t xml:space="preserve">appeared </w:t>
      </w:r>
      <w:r w:rsidR="001A16AB">
        <w:rPr>
          <w:bCs/>
        </w:rPr>
        <w:t xml:space="preserve">(in person or remotely) </w:t>
      </w:r>
      <w:r>
        <w:rPr>
          <w:b/>
        </w:rPr>
        <w:t xml:space="preserve">/ </w:t>
      </w:r>
      <w:r>
        <w:rPr>
          <w:b/>
        </w:rPr>
        <w:fldChar w:fldCharType="begin">
          <w:ffData>
            <w:name w:val="Check6"/>
            <w:enabled/>
            <w:calcOnExit w:val="0"/>
            <w:checkBox>
              <w:sizeAuto/>
              <w:default w:val="0"/>
              <w:checked w:val="0"/>
            </w:checkBox>
          </w:ffData>
        </w:fldChar>
      </w:r>
      <w:r>
        <w:rPr>
          <w:b/>
        </w:rPr>
        <w:instrText xml:space="preserve"> FORMCHECKBOX </w:instrText>
      </w:r>
      <w:r w:rsidR="008C4CB9">
        <w:rPr>
          <w:b/>
        </w:rPr>
      </w:r>
      <w:r w:rsidR="008C4CB9">
        <w:rPr>
          <w:b/>
        </w:rPr>
        <w:fldChar w:fldCharType="separate"/>
      </w:r>
      <w:r>
        <w:rPr>
          <w:b/>
        </w:rPr>
        <w:fldChar w:fldCharType="end"/>
      </w:r>
      <w:r>
        <w:rPr>
          <w:b/>
        </w:rPr>
        <w:t xml:space="preserve"> </w:t>
      </w:r>
      <w:r>
        <w:rPr>
          <w:bCs/>
        </w:rPr>
        <w:t>did not appear</w:t>
      </w:r>
      <w:r w:rsidRPr="00D475F7">
        <w:rPr>
          <w:bCs/>
        </w:rPr>
        <w:t>,</w:t>
      </w:r>
      <w:r>
        <w:rPr>
          <w:b/>
        </w:rPr>
        <w:t xml:space="preserve"> </w:t>
      </w:r>
      <w:r>
        <w:rPr>
          <w:bCs/>
        </w:rPr>
        <w:t xml:space="preserve">represented by </w:t>
      </w:r>
      <w:r>
        <w:rPr>
          <w:rFonts w:eastAsia="Calibri" w:cs="Calibri"/>
          <w:szCs w:val="22"/>
        </w:rPr>
        <w:t xml:space="preserve">counsel </w:t>
      </w:r>
      <w:r w:rsidR="0006793C" w:rsidRPr="0006793C">
        <w:rPr>
          <w:rFonts w:eastAsia="Calibri" w:cs="Calibri"/>
          <w:i/>
          <w:iCs/>
          <w:szCs w:val="22"/>
        </w:rPr>
        <w:t>(name/ bar number)</w:t>
      </w:r>
      <w:r w:rsidR="0006793C">
        <w:rPr>
          <w:rFonts w:eastAsia="Calibri" w:cs="Calibri"/>
          <w:szCs w:val="22"/>
        </w:rPr>
        <w:t xml:space="preserve"> </w:t>
      </w:r>
      <w:r>
        <w:rPr>
          <w:rFonts w:eastAsia="Calibri" w:cs="Calibri"/>
          <w:szCs w:val="22"/>
        </w:rPr>
        <w:t xml:space="preserve">_____________________________.  </w:t>
      </w:r>
    </w:p>
    <w:p w14:paraId="233356EE" w14:textId="34B402C2" w:rsidR="00CE238D" w:rsidRDefault="00CE238D" w:rsidP="00EF41C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spacing w:line="360" w:lineRule="auto"/>
        <w:rPr>
          <w:rFonts w:eastAsia="Calibri" w:cs="Calibri"/>
          <w:szCs w:val="22"/>
        </w:rPr>
      </w:pPr>
      <w:r>
        <w:rPr>
          <w:rFonts w:eastAsia="Calibri" w:cs="Calibri"/>
          <w:szCs w:val="22"/>
        </w:rPr>
        <w:t xml:space="preserve">The State appeared through </w:t>
      </w:r>
      <w:r w:rsidR="0006793C" w:rsidRPr="0006793C">
        <w:rPr>
          <w:rFonts w:eastAsia="Calibri" w:cs="Calibri"/>
          <w:i/>
          <w:iCs/>
          <w:szCs w:val="22"/>
        </w:rPr>
        <w:t>(name/ bar number)</w:t>
      </w:r>
      <w:r w:rsidR="0006793C">
        <w:rPr>
          <w:rFonts w:eastAsia="Calibri" w:cs="Calibri"/>
          <w:i/>
          <w:iCs/>
          <w:szCs w:val="22"/>
        </w:rPr>
        <w:t xml:space="preserve"> </w:t>
      </w:r>
      <w:r>
        <w:rPr>
          <w:rFonts w:eastAsia="Calibri" w:cs="Calibri"/>
          <w:szCs w:val="22"/>
        </w:rPr>
        <w:t>____________________________.</w:t>
      </w:r>
    </w:p>
    <w:p w14:paraId="7E246C00" w14:textId="77777777" w:rsidR="00C50086" w:rsidRDefault="00C50086" w:rsidP="00C50086">
      <w:pPr>
        <w:widowControl/>
        <w:autoSpaceDE/>
        <w:adjustRightInd/>
        <w:rPr>
          <w:rFonts w:ascii="Times New Roman" w:eastAsia="Calibri" w:hAnsi="Times New Roman"/>
          <w:sz w:val="24"/>
          <w:szCs w:val="24"/>
        </w:rPr>
      </w:pPr>
    </w:p>
    <w:p w14:paraId="565024AC" w14:textId="77777777" w:rsidR="00C50086" w:rsidRDefault="00C50086" w:rsidP="00C50086">
      <w:pPr>
        <w:widowControl/>
        <w:autoSpaceDE/>
        <w:adjustRightInd/>
        <w:rPr>
          <w:rFonts w:ascii="Times New Roman" w:eastAsia="Calibri" w:hAnsi="Times New Roman"/>
          <w:sz w:val="24"/>
          <w:szCs w:val="24"/>
        </w:rPr>
      </w:pPr>
      <w:r>
        <w:rPr>
          <w:rFonts w:ascii="Times New Roman" w:eastAsia="Calibri" w:hAnsi="Times New Roman"/>
          <w:sz w:val="24"/>
          <w:szCs w:val="24"/>
        </w:rPr>
        <w:t xml:space="preserve">Based on the Court’s review and consideration of </w:t>
      </w:r>
      <w:r w:rsidRPr="004355BD">
        <w:rPr>
          <w:rFonts w:ascii="Times New Roman" w:eastAsia="Calibri" w:hAnsi="Times New Roman"/>
          <w:i/>
          <w:iCs/>
          <w:sz w:val="24"/>
          <w:szCs w:val="24"/>
        </w:rPr>
        <w:t>(check all that apply)</w:t>
      </w:r>
      <w:r>
        <w:rPr>
          <w:rFonts w:ascii="Times New Roman" w:eastAsia="Calibri" w:hAnsi="Times New Roman"/>
          <w:sz w:val="24"/>
          <w:szCs w:val="24"/>
        </w:rPr>
        <w:t>:</w:t>
      </w:r>
    </w:p>
    <w:p w14:paraId="361FB2A0" w14:textId="28C3A89E" w:rsidR="00677B64" w:rsidRDefault="00677B64" w:rsidP="00677B64">
      <w:pPr>
        <w:widowControl/>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autoSpaceDE/>
        <w:adjustRightInd/>
        <w:rPr>
          <w:rFonts w:eastAsia="Calibri"/>
          <w:color w:val="FF0000"/>
          <w:szCs w:val="22"/>
        </w:rPr>
      </w:pPr>
      <w:r>
        <w:rPr>
          <w:rFonts w:eastAsia="Calibri"/>
          <w:szCs w:val="22"/>
        </w:rPr>
        <w:tab/>
      </w:r>
      <w:r>
        <w:rPr>
          <w:rFonts w:eastAsia="Calibri"/>
          <w:szCs w:val="22"/>
        </w:rPr>
        <w:fldChar w:fldCharType="begin">
          <w:ffData>
            <w:name w:val="Check6"/>
            <w:enabled/>
            <w:calcOnExit w:val="0"/>
            <w:checkBox>
              <w:sizeAuto/>
              <w:default w:val="0"/>
            </w:checkBox>
          </w:ffData>
        </w:fldChar>
      </w:r>
      <w:r>
        <w:rPr>
          <w:rFonts w:eastAsia="Calibri"/>
          <w:szCs w:val="22"/>
        </w:rPr>
        <w:instrText xml:space="preserve"> FORMCHECKBOX </w:instrText>
      </w:r>
      <w:r w:rsidR="008C4CB9">
        <w:rPr>
          <w:rFonts w:eastAsia="Calibri"/>
          <w:szCs w:val="22"/>
        </w:rPr>
      </w:r>
      <w:r w:rsidR="008C4CB9">
        <w:rPr>
          <w:rFonts w:eastAsia="Calibri"/>
          <w:szCs w:val="22"/>
        </w:rPr>
        <w:fldChar w:fldCharType="separate"/>
      </w:r>
      <w:r>
        <w:rPr>
          <w:rFonts w:eastAsia="Calibri"/>
          <w:szCs w:val="22"/>
        </w:rPr>
        <w:fldChar w:fldCharType="end"/>
      </w:r>
      <w:r>
        <w:rPr>
          <w:rFonts w:eastAsia="Calibri"/>
          <w:szCs w:val="22"/>
        </w:rPr>
        <w:t xml:space="preserve"> a report from a local community mental health program</w:t>
      </w:r>
      <w:r w:rsidR="00CA0859">
        <w:rPr>
          <w:rFonts w:eastAsia="Calibri"/>
          <w:szCs w:val="22"/>
        </w:rPr>
        <w:t xml:space="preserve"> (CMHP)</w:t>
      </w:r>
      <w:r>
        <w:rPr>
          <w:rFonts w:eastAsia="Calibri"/>
          <w:szCs w:val="22"/>
        </w:rPr>
        <w:t xml:space="preserve">, dated ______ </w:t>
      </w:r>
    </w:p>
    <w:p w14:paraId="7914830E" w14:textId="77777777" w:rsidR="00677B64" w:rsidRDefault="00677B64" w:rsidP="00677B64">
      <w:pPr>
        <w:widowControl/>
        <w:autoSpaceDE/>
        <w:adjustRightInd/>
        <w:ind w:firstLine="720"/>
        <w:rPr>
          <w:rFonts w:eastAsia="Calibri" w:cs="Calibri"/>
          <w:szCs w:val="22"/>
        </w:rPr>
      </w:pPr>
      <w:r>
        <w:rPr>
          <w:rFonts w:eastAsia="Calibri" w:cs="Calibri"/>
          <w:szCs w:val="22"/>
        </w:rPr>
        <w:fldChar w:fldCharType="begin">
          <w:ffData>
            <w:name w:val="Check1"/>
            <w:enabled/>
            <w:calcOnExit w:val="0"/>
            <w:checkBox>
              <w:sizeAuto/>
              <w:default w:val="0"/>
            </w:checkBox>
          </w:ffData>
        </w:fldChar>
      </w:r>
      <w:r>
        <w:rPr>
          <w:rFonts w:eastAsia="Calibri" w:cs="Calibri"/>
          <w:szCs w:val="22"/>
        </w:rPr>
        <w:instrText xml:space="preserve"> FORMCHECKBOX </w:instrText>
      </w:r>
      <w:r w:rsidR="008C4CB9">
        <w:rPr>
          <w:rFonts w:eastAsia="Calibri" w:cs="Calibri"/>
          <w:szCs w:val="22"/>
        </w:rPr>
      </w:r>
      <w:r w:rsidR="008C4CB9">
        <w:rPr>
          <w:rFonts w:eastAsia="Calibri" w:cs="Calibri"/>
          <w:szCs w:val="22"/>
        </w:rPr>
        <w:fldChar w:fldCharType="separate"/>
      </w:r>
      <w:r>
        <w:rPr>
          <w:rFonts w:eastAsia="Calibri" w:cs="Calibri"/>
          <w:szCs w:val="22"/>
        </w:rPr>
        <w:fldChar w:fldCharType="end"/>
      </w:r>
      <w:r>
        <w:rPr>
          <w:rFonts w:eastAsia="Calibri" w:cs="Calibri"/>
          <w:szCs w:val="22"/>
        </w:rPr>
        <w:t xml:space="preserve"> a report of a certified evaluator, dated </w:t>
      </w:r>
      <w:r w:rsidRPr="0088109C">
        <w:rPr>
          <w:rFonts w:eastAsia="Calibri" w:cs="Calibri"/>
          <w:szCs w:val="22"/>
        </w:rPr>
        <w:t>_________</w:t>
      </w:r>
      <w:r>
        <w:rPr>
          <w:rFonts w:eastAsia="Calibri" w:cs="Calibri"/>
          <w:szCs w:val="22"/>
        </w:rPr>
        <w:t xml:space="preserve"> </w:t>
      </w:r>
      <w:r>
        <w:rPr>
          <w:rFonts w:eastAsia="Calibri" w:cs="Calibri"/>
          <w:color w:val="FF0000"/>
          <w:szCs w:val="22"/>
        </w:rPr>
        <w:t xml:space="preserve"> </w:t>
      </w:r>
    </w:p>
    <w:p w14:paraId="22F4B59C" w14:textId="1D44AFB8" w:rsidR="00677B64" w:rsidRDefault="00677B64" w:rsidP="00677B64">
      <w:pPr>
        <w:widowControl/>
        <w:autoSpaceDE/>
        <w:adjustRightInd/>
        <w:ind w:firstLine="720"/>
        <w:rPr>
          <w:rFonts w:eastAsia="Calibri" w:cs="Calibri"/>
          <w:szCs w:val="22"/>
        </w:rPr>
      </w:pPr>
      <w:r>
        <w:rPr>
          <w:rFonts w:eastAsia="Calibri" w:cs="Calibri"/>
          <w:szCs w:val="22"/>
        </w:rPr>
        <w:fldChar w:fldCharType="begin">
          <w:ffData>
            <w:name w:val="Check1"/>
            <w:enabled/>
            <w:calcOnExit w:val="0"/>
            <w:checkBox>
              <w:sizeAuto/>
              <w:default w:val="0"/>
            </w:checkBox>
          </w:ffData>
        </w:fldChar>
      </w:r>
      <w:r>
        <w:rPr>
          <w:rFonts w:eastAsia="Calibri" w:cs="Calibri"/>
          <w:szCs w:val="22"/>
        </w:rPr>
        <w:instrText xml:space="preserve"> FORMCHECKBOX </w:instrText>
      </w:r>
      <w:r w:rsidR="008C4CB9">
        <w:rPr>
          <w:rFonts w:eastAsia="Calibri" w:cs="Calibri"/>
          <w:szCs w:val="22"/>
        </w:rPr>
      </w:r>
      <w:r w:rsidR="008C4CB9">
        <w:rPr>
          <w:rFonts w:eastAsia="Calibri" w:cs="Calibri"/>
          <w:szCs w:val="22"/>
        </w:rPr>
        <w:fldChar w:fldCharType="separate"/>
      </w:r>
      <w:r>
        <w:rPr>
          <w:rFonts w:eastAsia="Calibri" w:cs="Calibri"/>
          <w:szCs w:val="22"/>
        </w:rPr>
        <w:fldChar w:fldCharType="end"/>
      </w:r>
      <w:r>
        <w:rPr>
          <w:rFonts w:eastAsia="Calibri" w:cs="Calibri"/>
          <w:szCs w:val="22"/>
        </w:rPr>
        <w:t xml:space="preserve"> the </w:t>
      </w:r>
      <w:r w:rsidR="008E6E75">
        <w:rPr>
          <w:rFonts w:eastAsia="Calibri" w:cs="Calibri"/>
          <w:szCs w:val="22"/>
        </w:rPr>
        <w:t>C</w:t>
      </w:r>
      <w:r>
        <w:rPr>
          <w:rFonts w:eastAsia="Calibri" w:cs="Calibri"/>
          <w:szCs w:val="22"/>
        </w:rPr>
        <w:t>ourt’s inquiry and observation of Defendant at the hearing</w:t>
      </w:r>
    </w:p>
    <w:p w14:paraId="20E7EF86" w14:textId="77777777" w:rsidR="00677B64" w:rsidRDefault="00677B64" w:rsidP="00677B64">
      <w:pPr>
        <w:widowControl/>
        <w:autoSpaceDE/>
        <w:adjustRightInd/>
        <w:ind w:firstLine="720"/>
        <w:rPr>
          <w:rFonts w:eastAsia="Calibri" w:cs="Calibri"/>
          <w:szCs w:val="22"/>
        </w:rPr>
      </w:pPr>
      <w:r>
        <w:rPr>
          <w:rFonts w:eastAsia="Calibri" w:cs="Calibri"/>
          <w:szCs w:val="22"/>
        </w:rPr>
        <w:fldChar w:fldCharType="begin">
          <w:ffData>
            <w:name w:val="Check1"/>
            <w:enabled/>
            <w:calcOnExit w:val="0"/>
            <w:checkBox>
              <w:sizeAuto/>
              <w:default w:val="0"/>
            </w:checkBox>
          </w:ffData>
        </w:fldChar>
      </w:r>
      <w:r>
        <w:rPr>
          <w:rFonts w:eastAsia="Calibri" w:cs="Calibri"/>
          <w:szCs w:val="22"/>
        </w:rPr>
        <w:instrText xml:space="preserve"> FORMCHECKBOX </w:instrText>
      </w:r>
      <w:r w:rsidR="008C4CB9">
        <w:rPr>
          <w:rFonts w:eastAsia="Calibri" w:cs="Calibri"/>
          <w:szCs w:val="22"/>
        </w:rPr>
      </w:r>
      <w:r w:rsidR="008C4CB9">
        <w:rPr>
          <w:rFonts w:eastAsia="Calibri" w:cs="Calibri"/>
          <w:szCs w:val="22"/>
        </w:rPr>
        <w:fldChar w:fldCharType="separate"/>
      </w:r>
      <w:r>
        <w:rPr>
          <w:rFonts w:eastAsia="Calibri" w:cs="Calibri"/>
          <w:szCs w:val="22"/>
        </w:rPr>
        <w:fldChar w:fldCharType="end"/>
      </w:r>
      <w:r>
        <w:rPr>
          <w:rFonts w:eastAsia="Calibri" w:cs="Calibri"/>
          <w:szCs w:val="22"/>
        </w:rPr>
        <w:t xml:space="preserve"> statements from counsel</w:t>
      </w:r>
    </w:p>
    <w:p w14:paraId="7CDCB6F3" w14:textId="1BB9DE61" w:rsidR="00677B64" w:rsidRPr="003C48B9" w:rsidRDefault="00677B64" w:rsidP="00677B64">
      <w:pPr>
        <w:widowControl/>
        <w:autoSpaceDE/>
        <w:adjustRightInd/>
        <w:ind w:firstLine="720"/>
        <w:rPr>
          <w:rFonts w:eastAsia="Calibri" w:cs="Calibri"/>
          <w:szCs w:val="22"/>
        </w:rPr>
      </w:pPr>
      <w:r w:rsidRPr="003C48B9">
        <w:rPr>
          <w:rFonts w:eastAsia="Calibri" w:cs="Calibri"/>
          <w:b/>
          <w:szCs w:val="22"/>
        </w:rPr>
        <w:fldChar w:fldCharType="begin">
          <w:ffData>
            <w:name w:val="Check6"/>
            <w:enabled/>
            <w:calcOnExit w:val="0"/>
            <w:checkBox>
              <w:sizeAuto/>
              <w:default w:val="0"/>
              <w:checked w:val="0"/>
            </w:checkBox>
          </w:ffData>
        </w:fldChar>
      </w:r>
      <w:r w:rsidRPr="003C48B9">
        <w:rPr>
          <w:rFonts w:eastAsia="Calibri" w:cs="Calibri"/>
          <w:b/>
          <w:szCs w:val="22"/>
        </w:rPr>
        <w:instrText xml:space="preserve"> FORMCHECKBOX </w:instrText>
      </w:r>
      <w:r w:rsidR="008C4CB9">
        <w:rPr>
          <w:rFonts w:eastAsia="Calibri" w:cs="Calibri"/>
          <w:b/>
          <w:szCs w:val="22"/>
        </w:rPr>
      </w:r>
      <w:r w:rsidR="008C4CB9">
        <w:rPr>
          <w:rFonts w:eastAsia="Calibri" w:cs="Calibri"/>
          <w:b/>
          <w:szCs w:val="22"/>
        </w:rPr>
        <w:fldChar w:fldCharType="separate"/>
      </w:r>
      <w:r w:rsidRPr="003C48B9">
        <w:rPr>
          <w:rFonts w:eastAsia="Calibri" w:cs="Calibri"/>
          <w:szCs w:val="22"/>
        </w:rPr>
        <w:fldChar w:fldCharType="end"/>
      </w:r>
      <w:r w:rsidRPr="003C48B9">
        <w:rPr>
          <w:rFonts w:eastAsia="Calibri" w:cs="Calibri"/>
          <w:b/>
          <w:szCs w:val="22"/>
        </w:rPr>
        <w:t xml:space="preserve"> </w:t>
      </w:r>
      <w:r>
        <w:rPr>
          <w:rFonts w:eastAsia="Calibri" w:cs="Calibri"/>
          <w:szCs w:val="22"/>
        </w:rPr>
        <w:t>w</w:t>
      </w:r>
      <w:r w:rsidRPr="003C48B9">
        <w:rPr>
          <w:rFonts w:eastAsia="Calibri" w:cs="Calibri"/>
          <w:szCs w:val="22"/>
        </w:rPr>
        <w:t>itness testimony from State’s witnesses</w:t>
      </w:r>
    </w:p>
    <w:p w14:paraId="04383F88" w14:textId="1B091DB2" w:rsidR="00677B64" w:rsidRPr="003C48B9" w:rsidRDefault="00677B64" w:rsidP="00EF41CB">
      <w:pPr>
        <w:widowControl/>
        <w:autoSpaceDE/>
        <w:adjustRightInd/>
        <w:ind w:firstLine="720"/>
        <w:rPr>
          <w:rFonts w:eastAsia="Calibri" w:cs="Calibri"/>
          <w:szCs w:val="22"/>
        </w:rPr>
      </w:pPr>
      <w:r w:rsidRPr="003C48B9">
        <w:rPr>
          <w:rFonts w:eastAsia="Calibri" w:cs="Calibri"/>
          <w:b/>
          <w:szCs w:val="22"/>
        </w:rPr>
        <w:fldChar w:fldCharType="begin">
          <w:ffData>
            <w:name w:val="Check6"/>
            <w:enabled/>
            <w:calcOnExit w:val="0"/>
            <w:checkBox>
              <w:sizeAuto/>
              <w:default w:val="0"/>
              <w:checked w:val="0"/>
            </w:checkBox>
          </w:ffData>
        </w:fldChar>
      </w:r>
      <w:r w:rsidRPr="003C48B9">
        <w:rPr>
          <w:rFonts w:eastAsia="Calibri" w:cs="Calibri"/>
          <w:b/>
          <w:szCs w:val="22"/>
        </w:rPr>
        <w:instrText xml:space="preserve"> FORMCHECKBOX </w:instrText>
      </w:r>
      <w:r w:rsidR="008C4CB9">
        <w:rPr>
          <w:rFonts w:eastAsia="Calibri" w:cs="Calibri"/>
          <w:b/>
          <w:szCs w:val="22"/>
        </w:rPr>
      </w:r>
      <w:r w:rsidR="008C4CB9">
        <w:rPr>
          <w:rFonts w:eastAsia="Calibri" w:cs="Calibri"/>
          <w:b/>
          <w:szCs w:val="22"/>
        </w:rPr>
        <w:fldChar w:fldCharType="separate"/>
      </w:r>
      <w:r w:rsidRPr="003C48B9">
        <w:rPr>
          <w:rFonts w:eastAsia="Calibri" w:cs="Calibri"/>
          <w:szCs w:val="22"/>
        </w:rPr>
        <w:fldChar w:fldCharType="end"/>
      </w:r>
      <w:r w:rsidRPr="003C48B9">
        <w:rPr>
          <w:rFonts w:eastAsia="Calibri" w:cs="Calibri"/>
          <w:b/>
          <w:szCs w:val="22"/>
        </w:rPr>
        <w:t xml:space="preserve"> </w:t>
      </w:r>
      <w:r>
        <w:rPr>
          <w:rFonts w:eastAsia="Calibri" w:cs="Calibri"/>
          <w:szCs w:val="22"/>
        </w:rPr>
        <w:t>wi</w:t>
      </w:r>
      <w:r w:rsidRPr="003C48B9">
        <w:rPr>
          <w:rFonts w:eastAsia="Calibri" w:cs="Calibri"/>
          <w:szCs w:val="22"/>
        </w:rPr>
        <w:t>tness testimony fr</w:t>
      </w:r>
      <w:r>
        <w:rPr>
          <w:rFonts w:eastAsia="Calibri" w:cs="Calibri"/>
          <w:szCs w:val="22"/>
        </w:rPr>
        <w:t>o</w:t>
      </w:r>
      <w:r w:rsidRPr="003C48B9">
        <w:rPr>
          <w:rFonts w:eastAsia="Calibri" w:cs="Calibri"/>
          <w:szCs w:val="22"/>
        </w:rPr>
        <w:t>m Defendant</w:t>
      </w:r>
      <w:r w:rsidR="00AC41FB">
        <w:rPr>
          <w:rFonts w:eastAsia="Calibri" w:cs="Calibri"/>
          <w:szCs w:val="22"/>
        </w:rPr>
        <w:t>’</w:t>
      </w:r>
      <w:r w:rsidRPr="003C48B9">
        <w:rPr>
          <w:rFonts w:eastAsia="Calibri" w:cs="Calibri"/>
          <w:szCs w:val="22"/>
        </w:rPr>
        <w:t>s witnesses</w:t>
      </w:r>
    </w:p>
    <w:p w14:paraId="372874F0" w14:textId="442D669A" w:rsidR="00245C41" w:rsidRDefault="00245C41" w:rsidP="00677B64">
      <w:pPr>
        <w:widowControl/>
        <w:autoSpaceDE/>
        <w:adjustRightInd/>
        <w:ind w:firstLine="720"/>
        <w:rPr>
          <w:rFonts w:eastAsia="Calibri"/>
          <w:szCs w:val="22"/>
        </w:rPr>
      </w:pPr>
      <w:r>
        <w:rPr>
          <w:rFonts w:eastAsia="Calibri"/>
          <w:szCs w:val="22"/>
        </w:rPr>
        <w:fldChar w:fldCharType="begin">
          <w:ffData>
            <w:name w:val="Check9"/>
            <w:enabled/>
            <w:calcOnExit w:val="0"/>
            <w:checkBox>
              <w:sizeAuto/>
              <w:default w:val="0"/>
            </w:checkBox>
          </w:ffData>
        </w:fldChar>
      </w:r>
      <w:r>
        <w:rPr>
          <w:rFonts w:eastAsia="Calibri"/>
          <w:szCs w:val="22"/>
        </w:rPr>
        <w:instrText xml:space="preserve"> FORMCHECKBOX </w:instrText>
      </w:r>
      <w:r w:rsidR="008C4CB9">
        <w:rPr>
          <w:rFonts w:eastAsia="Calibri"/>
          <w:szCs w:val="22"/>
        </w:rPr>
      </w:r>
      <w:r w:rsidR="008C4CB9">
        <w:rPr>
          <w:rFonts w:eastAsia="Calibri"/>
          <w:szCs w:val="22"/>
        </w:rPr>
        <w:fldChar w:fldCharType="separate"/>
      </w:r>
      <w:r>
        <w:rPr>
          <w:rFonts w:eastAsia="Calibri"/>
          <w:szCs w:val="22"/>
        </w:rPr>
        <w:fldChar w:fldCharType="end"/>
      </w:r>
      <w:r>
        <w:rPr>
          <w:rFonts w:eastAsia="Calibri"/>
          <w:szCs w:val="22"/>
        </w:rPr>
        <w:t xml:space="preserve"> parties’ stipulation that Defendant is unfit to proceed</w:t>
      </w:r>
    </w:p>
    <w:p w14:paraId="7CE9FFD2" w14:textId="1C4DC71C" w:rsidR="00677B64" w:rsidRDefault="00677B64" w:rsidP="00677B64">
      <w:pPr>
        <w:widowControl/>
        <w:autoSpaceDE/>
        <w:adjustRightInd/>
        <w:ind w:firstLine="720"/>
        <w:rPr>
          <w:rFonts w:eastAsia="Calibri" w:cs="Calibri"/>
          <w:szCs w:val="22"/>
        </w:rPr>
      </w:pPr>
      <w:r>
        <w:rPr>
          <w:rFonts w:eastAsia="Calibri"/>
          <w:szCs w:val="22"/>
        </w:rPr>
        <w:fldChar w:fldCharType="begin">
          <w:ffData>
            <w:name w:val="Check9"/>
            <w:enabled/>
            <w:calcOnExit w:val="0"/>
            <w:checkBox>
              <w:sizeAuto/>
              <w:default w:val="0"/>
            </w:checkBox>
          </w:ffData>
        </w:fldChar>
      </w:r>
      <w:r>
        <w:rPr>
          <w:rFonts w:eastAsia="Calibri"/>
          <w:szCs w:val="22"/>
        </w:rPr>
        <w:instrText xml:space="preserve"> FORMCHECKBOX </w:instrText>
      </w:r>
      <w:r w:rsidR="008C4CB9">
        <w:rPr>
          <w:rFonts w:eastAsia="Calibri"/>
          <w:szCs w:val="22"/>
        </w:rPr>
      </w:r>
      <w:r w:rsidR="008C4CB9">
        <w:rPr>
          <w:rFonts w:eastAsia="Calibri"/>
          <w:szCs w:val="22"/>
        </w:rPr>
        <w:fldChar w:fldCharType="separate"/>
      </w:r>
      <w:r>
        <w:rPr>
          <w:rFonts w:eastAsia="Calibri"/>
          <w:szCs w:val="22"/>
        </w:rPr>
        <w:fldChar w:fldCharType="end"/>
      </w:r>
      <w:r>
        <w:rPr>
          <w:rFonts w:eastAsia="Calibri"/>
          <w:szCs w:val="22"/>
        </w:rPr>
        <w:t xml:space="preserve"> other</w:t>
      </w:r>
      <w:r w:rsidR="008E6E75">
        <w:rPr>
          <w:rFonts w:eastAsia="Calibri"/>
          <w:szCs w:val="22"/>
        </w:rPr>
        <w:t xml:space="preserve"> information</w:t>
      </w:r>
      <w:r>
        <w:rPr>
          <w:rFonts w:eastAsia="Calibri"/>
          <w:szCs w:val="22"/>
        </w:rPr>
        <w:t>:</w:t>
      </w:r>
      <w:r w:rsidR="008E6E75">
        <w:rPr>
          <w:rFonts w:eastAsia="Calibri"/>
          <w:szCs w:val="22"/>
        </w:rPr>
        <w:t xml:space="preserve"> </w:t>
      </w:r>
      <w:r>
        <w:rPr>
          <w:rFonts w:eastAsia="Calibri"/>
          <w:szCs w:val="22"/>
        </w:rPr>
        <w:t>_____________________</w:t>
      </w:r>
      <w:r w:rsidR="00361F9A">
        <w:rPr>
          <w:rFonts w:eastAsia="Calibri"/>
          <w:szCs w:val="22"/>
        </w:rPr>
        <w:t>_</w:t>
      </w:r>
      <w:r>
        <w:rPr>
          <w:rFonts w:eastAsia="Calibri"/>
          <w:szCs w:val="22"/>
        </w:rPr>
        <w:t>______________</w:t>
      </w:r>
      <w:r w:rsidR="0038334D">
        <w:rPr>
          <w:rFonts w:eastAsia="Calibri"/>
          <w:szCs w:val="22"/>
        </w:rPr>
        <w:t>_________</w:t>
      </w:r>
      <w:r>
        <w:rPr>
          <w:rFonts w:eastAsia="Calibri"/>
          <w:szCs w:val="22"/>
        </w:rPr>
        <w:t xml:space="preserve"> </w:t>
      </w:r>
    </w:p>
    <w:p w14:paraId="5D934320" w14:textId="2B574EDA" w:rsidR="00473A33" w:rsidRDefault="0038334D" w:rsidP="00EA6264">
      <w:pPr>
        <w:widowControl/>
        <w:autoSpaceDE/>
        <w:adjustRightInd/>
        <w:ind w:left="1080"/>
        <w:rPr>
          <w:rFonts w:eastAsia="Calibri" w:cs="Calibri"/>
          <w:szCs w:val="22"/>
        </w:rPr>
      </w:pPr>
      <w:r>
        <w:rPr>
          <w:rFonts w:eastAsia="Calibri" w:cs="Calibri"/>
          <w:szCs w:val="22"/>
        </w:rPr>
        <w:t>__________________________________________________________</w:t>
      </w:r>
    </w:p>
    <w:p w14:paraId="4E1DF36B" w14:textId="6B03D517" w:rsidR="00934B81" w:rsidRDefault="00934B81" w:rsidP="00934B81">
      <w:pPr>
        <w:widowControl/>
        <w:autoSpaceDE/>
        <w:adjustRightInd/>
        <w:rPr>
          <w:rFonts w:eastAsia="Calibri" w:cs="Calibri"/>
          <w:szCs w:val="22"/>
        </w:rPr>
      </w:pPr>
    </w:p>
    <w:p w14:paraId="0D12CACB" w14:textId="77777777" w:rsidR="000E7B43" w:rsidRPr="002954B5" w:rsidRDefault="000E7B43" w:rsidP="00934B81">
      <w:pPr>
        <w:widowControl/>
        <w:autoSpaceDE/>
        <w:adjustRightInd/>
        <w:rPr>
          <w:rFonts w:eastAsia="Calibri" w:cs="Calibri"/>
          <w:szCs w:val="22"/>
        </w:rPr>
      </w:pPr>
    </w:p>
    <w:p w14:paraId="235344EF" w14:textId="77777777" w:rsidR="00B32871" w:rsidRDefault="00934B81" w:rsidP="001006DC">
      <w:pPr>
        <w:widowControl/>
        <w:autoSpaceDE/>
        <w:adjustRightInd/>
        <w:rPr>
          <w:rFonts w:eastAsia="Calibri"/>
          <w:b/>
          <w:szCs w:val="22"/>
        </w:rPr>
      </w:pPr>
      <w:r w:rsidRPr="002954B5">
        <w:rPr>
          <w:rFonts w:eastAsia="Calibri"/>
          <w:b/>
          <w:szCs w:val="22"/>
        </w:rPr>
        <w:t>THE COURT</w:t>
      </w:r>
      <w:r w:rsidRPr="002954B5">
        <w:rPr>
          <w:rFonts w:eastAsia="Calibri"/>
          <w:szCs w:val="22"/>
        </w:rPr>
        <w:t xml:space="preserve"> </w:t>
      </w:r>
      <w:r w:rsidRPr="002954B5">
        <w:rPr>
          <w:rFonts w:eastAsia="Calibri"/>
          <w:b/>
          <w:szCs w:val="22"/>
        </w:rPr>
        <w:t>FINDS</w:t>
      </w:r>
      <w:r w:rsidR="00B32871">
        <w:rPr>
          <w:rFonts w:eastAsia="Calibri"/>
          <w:b/>
          <w:szCs w:val="22"/>
        </w:rPr>
        <w:t>:</w:t>
      </w:r>
      <w:r w:rsidR="00282E56">
        <w:rPr>
          <w:rFonts w:eastAsia="Calibri"/>
          <w:b/>
          <w:szCs w:val="22"/>
        </w:rPr>
        <w:t xml:space="preserve"> </w:t>
      </w:r>
    </w:p>
    <w:p w14:paraId="77E7B430" w14:textId="778B0F00" w:rsidR="00677B64" w:rsidRDefault="00677B64" w:rsidP="00B32871">
      <w:pPr>
        <w:pStyle w:val="ListParagraph"/>
        <w:widowControl/>
        <w:numPr>
          <w:ilvl w:val="0"/>
          <w:numId w:val="20"/>
        </w:numPr>
        <w:autoSpaceDE/>
        <w:adjustRightInd/>
        <w:rPr>
          <w:rFonts w:eastAsia="Calibri"/>
          <w:szCs w:val="22"/>
        </w:rPr>
      </w:pPr>
      <w:r w:rsidRPr="00B32871">
        <w:rPr>
          <w:rFonts w:eastAsia="Calibri"/>
          <w:szCs w:val="22"/>
        </w:rPr>
        <w:t>Defendant lacks fitness to proceed</w:t>
      </w:r>
      <w:r w:rsidR="006263A5" w:rsidRPr="00B32871">
        <w:rPr>
          <w:rFonts w:eastAsia="Calibri"/>
          <w:szCs w:val="22"/>
        </w:rPr>
        <w:t>.</w:t>
      </w:r>
    </w:p>
    <w:p w14:paraId="04C70C70" w14:textId="6E8293A6" w:rsidR="004761D8" w:rsidRDefault="00B32871" w:rsidP="00B32871">
      <w:pPr>
        <w:pStyle w:val="ListParagraph"/>
        <w:widowControl/>
        <w:numPr>
          <w:ilvl w:val="0"/>
          <w:numId w:val="20"/>
        </w:numPr>
        <w:autoSpaceDE/>
        <w:adjustRightInd/>
        <w:rPr>
          <w:rFonts w:eastAsia="Calibri"/>
          <w:szCs w:val="22"/>
        </w:rPr>
      </w:pPr>
      <w:r>
        <w:rPr>
          <w:rFonts w:eastAsia="Calibri"/>
          <w:szCs w:val="22"/>
        </w:rPr>
        <w:t xml:space="preserve">Defendant is </w:t>
      </w:r>
      <w:r w:rsidR="00042570">
        <w:rPr>
          <w:rFonts w:eastAsia="Calibri"/>
          <w:szCs w:val="22"/>
        </w:rPr>
        <w:t xml:space="preserve">ordered to engage in community restoration </w:t>
      </w:r>
      <w:r>
        <w:rPr>
          <w:rFonts w:eastAsia="Calibri"/>
          <w:szCs w:val="22"/>
        </w:rPr>
        <w:t xml:space="preserve">for treatment to gain fitness to proceed in another case(s): </w:t>
      </w:r>
    </w:p>
    <w:p w14:paraId="7A98347B" w14:textId="77777777" w:rsidR="004761D8" w:rsidRDefault="004761D8" w:rsidP="004761D8">
      <w:pPr>
        <w:pStyle w:val="ListParagraph"/>
        <w:widowControl/>
        <w:autoSpaceDE/>
        <w:adjustRightInd/>
        <w:rPr>
          <w:rFonts w:eastAsia="Calibri"/>
          <w:szCs w:val="22"/>
        </w:rPr>
      </w:pPr>
    </w:p>
    <w:p w14:paraId="2CCB76F3" w14:textId="6334C5E1" w:rsidR="00B32871" w:rsidRPr="00B32871" w:rsidRDefault="00B32871" w:rsidP="004761D8">
      <w:pPr>
        <w:pStyle w:val="ListParagraph"/>
        <w:widowControl/>
        <w:autoSpaceDE/>
        <w:adjustRightInd/>
        <w:rPr>
          <w:rFonts w:eastAsia="Calibri"/>
          <w:szCs w:val="22"/>
        </w:rPr>
      </w:pPr>
      <w:r>
        <w:rPr>
          <w:rFonts w:eastAsia="Calibri"/>
          <w:szCs w:val="22"/>
        </w:rPr>
        <w:t>________________________________________________________</w:t>
      </w:r>
    </w:p>
    <w:p w14:paraId="792FE1BE" w14:textId="6B14723A" w:rsidR="001006DC" w:rsidRPr="001006DC" w:rsidRDefault="001006DC" w:rsidP="001006DC">
      <w:pPr>
        <w:widowControl/>
        <w:autoSpaceDE/>
        <w:adjustRightInd/>
        <w:rPr>
          <w:rFonts w:eastAsia="Calibri"/>
          <w:szCs w:val="22"/>
        </w:rPr>
      </w:pPr>
    </w:p>
    <w:p w14:paraId="3685A83D" w14:textId="77777777" w:rsidR="005F49D1" w:rsidRDefault="005F49D1" w:rsidP="00934B81">
      <w:pPr>
        <w:widowControl/>
        <w:autoSpaceDE/>
        <w:adjustRightInd/>
        <w:rPr>
          <w:rFonts w:eastAsia="Calibri" w:cs="Calibri"/>
          <w:b/>
          <w:szCs w:val="22"/>
        </w:rPr>
      </w:pPr>
    </w:p>
    <w:p w14:paraId="4E89A3E0" w14:textId="3E2BEF3C" w:rsidR="001C5417" w:rsidRDefault="00934B81" w:rsidP="00934B81">
      <w:pPr>
        <w:widowControl/>
        <w:autoSpaceDE/>
        <w:adjustRightInd/>
        <w:rPr>
          <w:rFonts w:eastAsia="Calibri" w:cs="Calibri"/>
          <w:b/>
          <w:szCs w:val="22"/>
        </w:rPr>
      </w:pPr>
      <w:r w:rsidRPr="002954B5">
        <w:rPr>
          <w:rFonts w:eastAsia="Calibri" w:cs="Calibri"/>
          <w:b/>
          <w:szCs w:val="22"/>
        </w:rPr>
        <w:t>THE COURT ORDERS:</w:t>
      </w:r>
    </w:p>
    <w:p w14:paraId="3DDAA20E" w14:textId="3F71A151" w:rsidR="00CF581D" w:rsidRPr="00042570" w:rsidRDefault="001A16AB" w:rsidP="00042570">
      <w:pPr>
        <w:widowControl/>
        <w:autoSpaceDE/>
        <w:adjustRightInd/>
        <w:rPr>
          <w:rFonts w:eastAsia="Calibri"/>
          <w:szCs w:val="22"/>
        </w:rPr>
      </w:pPr>
      <w:r w:rsidRPr="00042570">
        <w:rPr>
          <w:rFonts w:eastAsia="Calibri"/>
          <w:szCs w:val="22"/>
        </w:rPr>
        <w:t>Criminal proceedings against Defendant in this case remain suspended until further order of the</w:t>
      </w:r>
      <w:r w:rsidR="00282E56" w:rsidRPr="00042570">
        <w:rPr>
          <w:rFonts w:eastAsia="Calibri"/>
          <w:szCs w:val="22"/>
        </w:rPr>
        <w:t xml:space="preserve"> </w:t>
      </w:r>
      <w:r w:rsidRPr="00042570">
        <w:rPr>
          <w:rFonts w:eastAsia="Calibri"/>
          <w:szCs w:val="22"/>
        </w:rPr>
        <w:t>Court</w:t>
      </w:r>
      <w:r w:rsidR="006C2139" w:rsidRPr="00042570">
        <w:rPr>
          <w:rFonts w:eastAsia="Calibri"/>
          <w:szCs w:val="22"/>
        </w:rPr>
        <w:t>.</w:t>
      </w:r>
    </w:p>
    <w:p w14:paraId="57FC5E79" w14:textId="07C11ECD" w:rsidR="001A16AB" w:rsidRDefault="001A16AB" w:rsidP="001006DC">
      <w:pPr>
        <w:widowControl/>
        <w:autoSpaceDE/>
        <w:adjustRightInd/>
        <w:ind w:left="450" w:hanging="450"/>
        <w:rPr>
          <w:rFonts w:eastAsia="Calibri"/>
          <w:szCs w:val="22"/>
        </w:rPr>
      </w:pPr>
    </w:p>
    <w:p w14:paraId="0766E513" w14:textId="046B8B74" w:rsidR="001006DC" w:rsidRDefault="001006DC" w:rsidP="001006DC">
      <w:pPr>
        <w:widowControl/>
        <w:autoSpaceDE/>
        <w:adjustRightInd/>
        <w:rPr>
          <w:rFonts w:eastAsia="Calibri"/>
          <w:szCs w:val="22"/>
        </w:rPr>
      </w:pPr>
    </w:p>
    <w:p w14:paraId="34A47FE1" w14:textId="77777777" w:rsidR="008D0E26" w:rsidRDefault="008D0E26" w:rsidP="008D0E26">
      <w:pPr>
        <w:widowControl/>
        <w:autoSpaceDE/>
        <w:adjustRightInd/>
        <w:rPr>
          <w:rFonts w:eastAsia="Calibri"/>
          <w:b/>
          <w:szCs w:val="22"/>
        </w:rPr>
      </w:pPr>
    </w:p>
    <w:p w14:paraId="472DEA51" w14:textId="77777777" w:rsidR="00320DC9" w:rsidRPr="002954B5" w:rsidRDefault="00320DC9" w:rsidP="001A1793">
      <w:pPr>
        <w:widowControl/>
        <w:pBdr>
          <w:bottom w:val="double" w:sz="6" w:space="1" w:color="auto"/>
        </w:pBdr>
        <w:autoSpaceDE/>
        <w:adjustRightInd/>
        <w:rPr>
          <w:rFonts w:eastAsia="Calibri"/>
          <w:szCs w:val="22"/>
        </w:rPr>
      </w:pPr>
    </w:p>
    <w:p w14:paraId="1CBFAFA8" w14:textId="370AC967" w:rsidR="001A1793" w:rsidRDefault="001A1793" w:rsidP="001A1793">
      <w:pPr>
        <w:widowControl/>
        <w:autoSpaceDE/>
        <w:adjustRightInd/>
        <w:jc w:val="center"/>
        <w:rPr>
          <w:rFonts w:eastAsia="Calibri"/>
          <w:b/>
          <w:sz w:val="12"/>
          <w:szCs w:val="22"/>
        </w:rPr>
      </w:pPr>
    </w:p>
    <w:p w14:paraId="33DD47F7" w14:textId="484C3053" w:rsidR="00282E56" w:rsidRDefault="00282E56" w:rsidP="001A1793">
      <w:pPr>
        <w:widowControl/>
        <w:autoSpaceDE/>
        <w:adjustRightInd/>
        <w:jc w:val="center"/>
        <w:rPr>
          <w:rFonts w:eastAsia="Calibri"/>
          <w:b/>
          <w:sz w:val="12"/>
          <w:szCs w:val="22"/>
        </w:rPr>
      </w:pPr>
    </w:p>
    <w:p w14:paraId="2DE6C934" w14:textId="77777777" w:rsidR="00282E56" w:rsidRDefault="00282E56" w:rsidP="001A1793">
      <w:pPr>
        <w:widowControl/>
        <w:autoSpaceDE/>
        <w:adjustRightInd/>
        <w:jc w:val="center"/>
        <w:rPr>
          <w:rFonts w:eastAsia="Calibri"/>
          <w:b/>
          <w:sz w:val="12"/>
          <w:szCs w:val="22"/>
        </w:rPr>
      </w:pPr>
    </w:p>
    <w:p w14:paraId="76ACFA3A" w14:textId="548960B9" w:rsidR="0049513B" w:rsidRDefault="0049513B" w:rsidP="001A1793">
      <w:pPr>
        <w:widowControl/>
        <w:autoSpaceDE/>
        <w:adjustRightInd/>
        <w:jc w:val="center"/>
        <w:rPr>
          <w:rFonts w:eastAsia="Calibri"/>
          <w:b/>
          <w:sz w:val="12"/>
          <w:szCs w:val="22"/>
        </w:rPr>
      </w:pPr>
    </w:p>
    <w:p w14:paraId="35508DCC" w14:textId="5836CDF4" w:rsidR="0049513B" w:rsidRDefault="0049513B" w:rsidP="001A1793">
      <w:pPr>
        <w:widowControl/>
        <w:autoSpaceDE/>
        <w:adjustRightInd/>
        <w:jc w:val="center"/>
        <w:rPr>
          <w:rFonts w:eastAsia="Calibri"/>
          <w:b/>
          <w:sz w:val="12"/>
          <w:szCs w:val="22"/>
        </w:rPr>
      </w:pPr>
    </w:p>
    <w:p w14:paraId="4987F995" w14:textId="77777777" w:rsidR="00282E56" w:rsidRPr="00D276F9" w:rsidRDefault="00282E56" w:rsidP="001A1793">
      <w:pPr>
        <w:widowControl/>
        <w:autoSpaceDE/>
        <w:adjustRightInd/>
        <w:jc w:val="center"/>
        <w:rPr>
          <w:rFonts w:eastAsia="Calibri"/>
          <w:b/>
          <w:sz w:val="12"/>
          <w:szCs w:val="22"/>
        </w:rPr>
      </w:pPr>
    </w:p>
    <w:p w14:paraId="00C27502" w14:textId="77777777" w:rsidR="001A1793" w:rsidRDefault="001A1793" w:rsidP="001A1793">
      <w:pPr>
        <w:widowControl/>
        <w:autoSpaceDE/>
        <w:adjustRightInd/>
        <w:jc w:val="center"/>
        <w:rPr>
          <w:rFonts w:eastAsia="Calibri"/>
          <w:b/>
          <w:sz w:val="24"/>
          <w:szCs w:val="22"/>
        </w:rPr>
      </w:pPr>
      <w:bookmarkStart w:id="1" w:name="_Hlk39218478"/>
      <w:r>
        <w:rPr>
          <w:rFonts w:eastAsia="Calibri"/>
          <w:b/>
          <w:sz w:val="24"/>
          <w:szCs w:val="22"/>
        </w:rPr>
        <w:t xml:space="preserve">NOTICE OF </w:t>
      </w:r>
      <w:r w:rsidRPr="002954B5">
        <w:rPr>
          <w:rFonts w:eastAsia="Calibri"/>
          <w:b/>
          <w:sz w:val="24"/>
          <w:szCs w:val="22"/>
        </w:rPr>
        <w:t>FIREARMS PROHIBITION</w:t>
      </w:r>
    </w:p>
    <w:p w14:paraId="3F0F9150" w14:textId="77777777" w:rsidR="001A1793" w:rsidRPr="00D276F9" w:rsidRDefault="001A1793" w:rsidP="001A1793">
      <w:pPr>
        <w:widowControl/>
        <w:autoSpaceDE/>
        <w:adjustRightInd/>
        <w:jc w:val="center"/>
        <w:rPr>
          <w:rFonts w:eastAsia="Calibri"/>
          <w:b/>
          <w:sz w:val="8"/>
          <w:szCs w:val="22"/>
        </w:rPr>
      </w:pPr>
    </w:p>
    <w:p w14:paraId="53467DC2" w14:textId="5B31927B" w:rsidR="001A1793" w:rsidRPr="002954B5" w:rsidRDefault="00552998" w:rsidP="001A1793">
      <w:r w:rsidRPr="00552998">
        <w:rPr>
          <w:rFonts w:eastAsia="Calibri"/>
          <w:szCs w:val="22"/>
        </w:rPr>
        <w:t>The court has found that Defendant is not currently able to move forward with their criminal case due to a qualifying mental disorder. As a result, federal law prohibits Defendant from having or buying firearms (guns or ammunition). The Oregon Judicial Department reports the prohibition on Defendant from buying firearms and ammunition to the Oregon State Police.</w:t>
      </w:r>
    </w:p>
    <w:p w14:paraId="52535CA8" w14:textId="77777777" w:rsidR="001A1793" w:rsidRPr="002954B5" w:rsidRDefault="001A1793" w:rsidP="001A1793">
      <w:pPr>
        <w:rPr>
          <w:rFonts w:eastAsia="Calibri"/>
          <w:szCs w:val="22"/>
        </w:rPr>
      </w:pPr>
    </w:p>
    <w:p w14:paraId="22A2BB41" w14:textId="77777777" w:rsidR="000B7B18" w:rsidRDefault="000B7B18" w:rsidP="001A1793">
      <w:pPr>
        <w:widowControl/>
        <w:tabs>
          <w:tab w:val="left" w:pos="720"/>
          <w:tab w:val="left" w:pos="1440"/>
          <w:tab w:val="left" w:pos="4680"/>
          <w:tab w:val="left" w:pos="5400"/>
        </w:tabs>
        <w:autoSpaceDE/>
        <w:autoSpaceDN/>
        <w:adjustRightInd/>
        <w:spacing w:after="200"/>
        <w:rPr>
          <w:rFonts w:eastAsia="Calibri"/>
          <w:sz w:val="24"/>
          <w:szCs w:val="22"/>
        </w:rPr>
      </w:pPr>
    </w:p>
    <w:p w14:paraId="419C1D39" w14:textId="77777777" w:rsidR="005F49D1" w:rsidRDefault="005F49D1" w:rsidP="005F49D1">
      <w:pPr>
        <w:widowControl/>
        <w:tabs>
          <w:tab w:val="left" w:pos="720"/>
          <w:tab w:val="left" w:pos="1440"/>
          <w:tab w:val="left" w:pos="4680"/>
          <w:tab w:val="left" w:pos="5400"/>
        </w:tabs>
        <w:autoSpaceDE/>
        <w:adjustRightInd/>
        <w:spacing w:after="200"/>
        <w:rPr>
          <w:rFonts w:eastAsia="Calibri"/>
          <w:sz w:val="24"/>
          <w:szCs w:val="22"/>
        </w:rPr>
      </w:pPr>
      <w:r>
        <w:rPr>
          <w:rFonts w:eastAsia="Calibri"/>
          <w:szCs w:val="22"/>
        </w:rPr>
        <w:fldChar w:fldCharType="begin">
          <w:ffData>
            <w:name w:val="Check6"/>
            <w:enabled/>
            <w:calcOnExit w:val="0"/>
            <w:checkBox>
              <w:sizeAuto/>
              <w:default w:val="0"/>
            </w:checkBox>
          </w:ffData>
        </w:fldChar>
      </w:r>
      <w:r>
        <w:rPr>
          <w:rFonts w:eastAsia="Calibri"/>
          <w:szCs w:val="22"/>
        </w:rPr>
        <w:instrText xml:space="preserve"> FORMCHECKBOX </w:instrText>
      </w:r>
      <w:r w:rsidR="008C4CB9">
        <w:rPr>
          <w:rFonts w:eastAsia="Calibri"/>
          <w:szCs w:val="22"/>
        </w:rPr>
      </w:r>
      <w:r w:rsidR="008C4CB9">
        <w:rPr>
          <w:rFonts w:eastAsia="Calibri"/>
          <w:szCs w:val="22"/>
        </w:rPr>
        <w:fldChar w:fldCharType="separate"/>
      </w:r>
      <w:r>
        <w:rPr>
          <w:rFonts w:eastAsia="Calibri"/>
          <w:szCs w:val="22"/>
        </w:rPr>
        <w:fldChar w:fldCharType="end"/>
      </w:r>
      <w:r>
        <w:rPr>
          <w:rFonts w:eastAsia="Calibri"/>
          <w:szCs w:val="22"/>
        </w:rPr>
        <w:t xml:space="preserve"> Future</w:t>
      </w:r>
      <w:r>
        <w:rPr>
          <w:rFonts w:eastAsia="Calibri"/>
          <w:sz w:val="24"/>
          <w:szCs w:val="22"/>
        </w:rPr>
        <w:t xml:space="preserve"> hearing(s) on this case </w:t>
      </w:r>
      <w:proofErr w:type="gramStart"/>
      <w:r>
        <w:rPr>
          <w:rFonts w:eastAsia="Calibri"/>
          <w:sz w:val="24"/>
          <w:szCs w:val="22"/>
        </w:rPr>
        <w:t>are</w:t>
      </w:r>
      <w:proofErr w:type="gramEnd"/>
      <w:r>
        <w:rPr>
          <w:rFonts w:eastAsia="Calibri"/>
          <w:sz w:val="24"/>
          <w:szCs w:val="22"/>
        </w:rPr>
        <w:t xml:space="preserve"> set for </w:t>
      </w:r>
      <w:r w:rsidRPr="00EF41CB">
        <w:rPr>
          <w:rFonts w:eastAsia="Calibri"/>
          <w:i/>
          <w:iCs/>
          <w:sz w:val="24"/>
          <w:szCs w:val="22"/>
        </w:rPr>
        <w:t>(date/time/location)</w:t>
      </w:r>
      <w:r>
        <w:rPr>
          <w:rFonts w:eastAsia="Calibri"/>
          <w:sz w:val="24"/>
          <w:szCs w:val="22"/>
        </w:rPr>
        <w:t>: _______________</w:t>
      </w:r>
    </w:p>
    <w:p w14:paraId="1D19DC3D" w14:textId="77777777" w:rsidR="005F49D1" w:rsidRDefault="005F49D1" w:rsidP="005F49D1">
      <w:pPr>
        <w:widowControl/>
        <w:tabs>
          <w:tab w:val="left" w:pos="720"/>
          <w:tab w:val="left" w:pos="1440"/>
          <w:tab w:val="left" w:pos="4680"/>
          <w:tab w:val="left" w:pos="5400"/>
        </w:tabs>
        <w:autoSpaceDE/>
        <w:adjustRightInd/>
        <w:spacing w:after="200"/>
        <w:rPr>
          <w:rFonts w:eastAsia="Calibri"/>
          <w:sz w:val="24"/>
          <w:szCs w:val="22"/>
        </w:rPr>
      </w:pPr>
    </w:p>
    <w:p w14:paraId="0422E369" w14:textId="77777777" w:rsidR="005F49D1" w:rsidRDefault="005F49D1" w:rsidP="005F49D1">
      <w:pPr>
        <w:widowControl/>
        <w:tabs>
          <w:tab w:val="left" w:pos="720"/>
          <w:tab w:val="left" w:pos="1440"/>
          <w:tab w:val="left" w:pos="4680"/>
          <w:tab w:val="left" w:pos="5400"/>
        </w:tabs>
        <w:autoSpaceDE/>
        <w:adjustRightInd/>
        <w:spacing w:after="200"/>
        <w:rPr>
          <w:rFonts w:eastAsia="Calibri"/>
          <w:sz w:val="24"/>
          <w:szCs w:val="22"/>
        </w:rPr>
      </w:pPr>
      <w:r>
        <w:rPr>
          <w:rFonts w:eastAsia="Calibri"/>
          <w:sz w:val="24"/>
          <w:szCs w:val="22"/>
        </w:rPr>
        <w:t>____________________________________________________________</w:t>
      </w:r>
    </w:p>
    <w:p w14:paraId="497ADF0D" w14:textId="77777777" w:rsidR="005F49D1" w:rsidRDefault="005F49D1" w:rsidP="005F49D1">
      <w:pPr>
        <w:widowControl/>
        <w:tabs>
          <w:tab w:val="left" w:pos="720"/>
          <w:tab w:val="left" w:pos="1440"/>
          <w:tab w:val="left" w:pos="4680"/>
          <w:tab w:val="left" w:pos="5400"/>
        </w:tabs>
        <w:autoSpaceDE/>
        <w:adjustRightInd/>
        <w:spacing w:after="200"/>
        <w:rPr>
          <w:rFonts w:eastAsia="Calibri"/>
          <w:sz w:val="24"/>
          <w:szCs w:val="22"/>
        </w:rPr>
      </w:pPr>
    </w:p>
    <w:p w14:paraId="780275C5" w14:textId="77777777" w:rsidR="006E2E76" w:rsidRDefault="006E2E76" w:rsidP="006E2E76">
      <w:pPr>
        <w:rPr>
          <w:rFonts w:eastAsia="Calibri"/>
          <w:i/>
          <w:sz w:val="20"/>
        </w:rPr>
      </w:pPr>
    </w:p>
    <w:p w14:paraId="116CF0BE" w14:textId="77777777" w:rsidR="006E2E76" w:rsidRPr="00520D74" w:rsidRDefault="006E2E76" w:rsidP="006E2E76">
      <w:pPr>
        <w:widowControl/>
        <w:tabs>
          <w:tab w:val="left" w:pos="720"/>
          <w:tab w:val="left" w:pos="1440"/>
          <w:tab w:val="left" w:pos="4680"/>
          <w:tab w:val="left" w:pos="5400"/>
        </w:tabs>
        <w:autoSpaceDE/>
        <w:adjustRightInd/>
        <w:spacing w:after="200"/>
        <w:rPr>
          <w:rFonts w:eastAsia="Calibri"/>
          <w:sz w:val="20"/>
        </w:rPr>
      </w:pPr>
    </w:p>
    <w:tbl>
      <w:tblPr>
        <w:tblStyle w:val="TableGrid"/>
        <w:tblW w:w="0" w:type="auto"/>
        <w:tblLook w:val="04A0" w:firstRow="1" w:lastRow="0" w:firstColumn="1" w:lastColumn="0" w:noHBand="0" w:noVBand="1"/>
      </w:tblPr>
      <w:tblGrid>
        <w:gridCol w:w="3235"/>
        <w:gridCol w:w="6030"/>
      </w:tblGrid>
      <w:tr w:rsidR="006E2E76" w14:paraId="7286EA1A" w14:textId="77777777" w:rsidTr="00520D74">
        <w:tc>
          <w:tcPr>
            <w:tcW w:w="3235" w:type="dxa"/>
          </w:tcPr>
          <w:p w14:paraId="1B5C6B56" w14:textId="77777777" w:rsidR="006E2E76" w:rsidRDefault="006E2E76" w:rsidP="00520D74">
            <w:pPr>
              <w:widowControl/>
              <w:autoSpaceDE/>
              <w:adjustRightInd/>
              <w:spacing w:after="200"/>
              <w:rPr>
                <w:rFonts w:eastAsia="Calibri"/>
                <w:sz w:val="20"/>
              </w:rPr>
            </w:pPr>
          </w:p>
          <w:p w14:paraId="438E9291" w14:textId="77777777" w:rsidR="006E2E76" w:rsidRDefault="006E2E76" w:rsidP="00520D74">
            <w:pPr>
              <w:widowControl/>
              <w:autoSpaceDE/>
              <w:adjustRightInd/>
              <w:spacing w:after="200"/>
              <w:rPr>
                <w:rFonts w:eastAsia="Calibri"/>
                <w:sz w:val="20"/>
              </w:rPr>
            </w:pPr>
          </w:p>
          <w:p w14:paraId="4F9993B9" w14:textId="77777777" w:rsidR="006E2E76" w:rsidRPr="00D6362A" w:rsidRDefault="006E2E76" w:rsidP="00520D74">
            <w:pPr>
              <w:widowControl/>
              <w:autoSpaceDE/>
              <w:adjustRightInd/>
              <w:spacing w:after="200"/>
              <w:rPr>
                <w:rFonts w:eastAsia="Calibri"/>
                <w:sz w:val="20"/>
              </w:rPr>
            </w:pPr>
            <w:r w:rsidRPr="00520D74">
              <w:rPr>
                <w:rFonts w:eastAsia="Calibri"/>
                <w:sz w:val="20"/>
              </w:rPr>
              <w:fldChar w:fldCharType="begin">
                <w:ffData>
                  <w:name w:val="Check6"/>
                  <w:enabled/>
                  <w:calcOnExit w:val="0"/>
                  <w:checkBox>
                    <w:sizeAuto/>
                    <w:default w:val="0"/>
                  </w:checkBox>
                </w:ffData>
              </w:fldChar>
            </w:r>
            <w:r w:rsidRPr="00520D74">
              <w:rPr>
                <w:rFonts w:eastAsia="Calibri"/>
                <w:sz w:val="20"/>
              </w:rPr>
              <w:instrText xml:space="preserve"> FORMCHECKBOX </w:instrText>
            </w:r>
            <w:r w:rsidR="008C4CB9">
              <w:rPr>
                <w:rFonts w:eastAsia="Calibri"/>
                <w:sz w:val="20"/>
              </w:rPr>
            </w:r>
            <w:r w:rsidR="008C4CB9">
              <w:rPr>
                <w:rFonts w:eastAsia="Calibri"/>
                <w:sz w:val="20"/>
              </w:rPr>
              <w:fldChar w:fldCharType="separate"/>
            </w:r>
            <w:r w:rsidRPr="00520D74">
              <w:rPr>
                <w:rFonts w:eastAsia="Calibri"/>
                <w:sz w:val="20"/>
              </w:rPr>
              <w:fldChar w:fldCharType="end"/>
            </w:r>
            <w:r w:rsidRPr="00520D74">
              <w:rPr>
                <w:rFonts w:eastAsia="Calibri"/>
                <w:sz w:val="20"/>
              </w:rPr>
              <w:t xml:space="preserve"> Prepared by the Court</w:t>
            </w:r>
          </w:p>
        </w:tc>
        <w:tc>
          <w:tcPr>
            <w:tcW w:w="6030" w:type="dxa"/>
          </w:tcPr>
          <w:p w14:paraId="51C5123F" w14:textId="77777777" w:rsidR="006E2E76" w:rsidRDefault="006E2E76" w:rsidP="00520D74">
            <w:pPr>
              <w:widowControl/>
              <w:tabs>
                <w:tab w:val="left" w:pos="720"/>
                <w:tab w:val="left" w:pos="1440"/>
                <w:tab w:val="left" w:pos="4680"/>
                <w:tab w:val="left" w:pos="5400"/>
              </w:tabs>
              <w:autoSpaceDE/>
              <w:adjustRightInd/>
              <w:spacing w:after="200"/>
              <w:rPr>
                <w:rFonts w:eastAsia="Calibri"/>
                <w:sz w:val="20"/>
              </w:rPr>
            </w:pPr>
          </w:p>
          <w:p w14:paraId="1059E643" w14:textId="77777777" w:rsidR="006E2E76" w:rsidRDefault="006E2E76" w:rsidP="00520D74">
            <w:pPr>
              <w:widowControl/>
              <w:tabs>
                <w:tab w:val="left" w:pos="720"/>
                <w:tab w:val="left" w:pos="1440"/>
                <w:tab w:val="left" w:pos="4680"/>
                <w:tab w:val="left" w:pos="5400"/>
              </w:tabs>
              <w:autoSpaceDE/>
              <w:adjustRightInd/>
              <w:spacing w:after="200"/>
              <w:rPr>
                <w:rFonts w:eastAsia="Calibri"/>
                <w:sz w:val="20"/>
              </w:rPr>
            </w:pPr>
          </w:p>
          <w:p w14:paraId="63E356FA" w14:textId="77777777" w:rsidR="006E2E76" w:rsidRPr="00520D74" w:rsidRDefault="006E2E76" w:rsidP="00520D74">
            <w:pPr>
              <w:widowControl/>
              <w:tabs>
                <w:tab w:val="left" w:pos="720"/>
                <w:tab w:val="left" w:pos="1440"/>
                <w:tab w:val="left" w:pos="4680"/>
                <w:tab w:val="left" w:pos="5400"/>
              </w:tabs>
              <w:autoSpaceDE/>
              <w:adjustRightInd/>
              <w:spacing w:after="200"/>
              <w:rPr>
                <w:rFonts w:eastAsia="Calibri"/>
                <w:sz w:val="20"/>
              </w:rPr>
            </w:pPr>
            <w:r w:rsidRPr="00520D74">
              <w:rPr>
                <w:rFonts w:eastAsia="Calibri"/>
                <w:sz w:val="20"/>
              </w:rPr>
              <w:fldChar w:fldCharType="begin">
                <w:ffData>
                  <w:name w:val="Check6"/>
                  <w:enabled/>
                  <w:calcOnExit w:val="0"/>
                  <w:checkBox>
                    <w:sizeAuto/>
                    <w:default w:val="0"/>
                  </w:checkBox>
                </w:ffData>
              </w:fldChar>
            </w:r>
            <w:r w:rsidRPr="00520D74">
              <w:rPr>
                <w:rFonts w:eastAsia="Calibri"/>
                <w:sz w:val="20"/>
              </w:rPr>
              <w:instrText xml:space="preserve"> FORMCHECKBOX </w:instrText>
            </w:r>
            <w:r w:rsidR="008C4CB9">
              <w:rPr>
                <w:rFonts w:eastAsia="Calibri"/>
                <w:sz w:val="20"/>
              </w:rPr>
            </w:r>
            <w:r w:rsidR="008C4CB9">
              <w:rPr>
                <w:rFonts w:eastAsia="Calibri"/>
                <w:sz w:val="20"/>
              </w:rPr>
              <w:fldChar w:fldCharType="separate"/>
            </w:r>
            <w:r w:rsidRPr="00520D74">
              <w:rPr>
                <w:rFonts w:eastAsia="Calibri"/>
                <w:sz w:val="20"/>
              </w:rPr>
              <w:fldChar w:fldCharType="end"/>
            </w:r>
            <w:r w:rsidRPr="00520D74">
              <w:rPr>
                <w:rFonts w:eastAsia="Calibri"/>
                <w:sz w:val="20"/>
              </w:rPr>
              <w:t xml:space="preserve"> Submitted by attorney for:</w:t>
            </w:r>
            <w:r>
              <w:rPr>
                <w:rFonts w:eastAsia="Calibri"/>
                <w:sz w:val="20"/>
              </w:rPr>
              <w:t xml:space="preserve">    </w:t>
            </w:r>
            <w:r w:rsidRPr="00520D74">
              <w:rPr>
                <w:rFonts w:eastAsia="Calibri"/>
                <w:sz w:val="20"/>
              </w:rPr>
              <w:fldChar w:fldCharType="begin">
                <w:ffData>
                  <w:name w:val="Check6"/>
                  <w:enabled/>
                  <w:calcOnExit w:val="0"/>
                  <w:checkBox>
                    <w:sizeAuto/>
                    <w:default w:val="0"/>
                  </w:checkBox>
                </w:ffData>
              </w:fldChar>
            </w:r>
            <w:r w:rsidRPr="00520D74">
              <w:rPr>
                <w:rFonts w:eastAsia="Calibri"/>
                <w:sz w:val="20"/>
              </w:rPr>
              <w:instrText xml:space="preserve"> FORMCHECKBOX </w:instrText>
            </w:r>
            <w:r w:rsidR="008C4CB9">
              <w:rPr>
                <w:rFonts w:eastAsia="Calibri"/>
                <w:sz w:val="20"/>
              </w:rPr>
            </w:r>
            <w:r w:rsidR="008C4CB9">
              <w:rPr>
                <w:rFonts w:eastAsia="Calibri"/>
                <w:sz w:val="20"/>
              </w:rPr>
              <w:fldChar w:fldCharType="separate"/>
            </w:r>
            <w:r w:rsidRPr="00520D74">
              <w:rPr>
                <w:rFonts w:eastAsia="Calibri"/>
                <w:sz w:val="20"/>
              </w:rPr>
              <w:fldChar w:fldCharType="end"/>
            </w:r>
            <w:r w:rsidRPr="00520D74">
              <w:rPr>
                <w:rFonts w:eastAsia="Calibri"/>
                <w:sz w:val="20"/>
              </w:rPr>
              <w:t xml:space="preserve"> Defendant</w:t>
            </w:r>
            <w:r>
              <w:rPr>
                <w:rFonts w:eastAsia="Calibri"/>
                <w:sz w:val="20"/>
              </w:rPr>
              <w:t xml:space="preserve">     </w:t>
            </w:r>
            <w:r w:rsidRPr="00520D74">
              <w:rPr>
                <w:rFonts w:eastAsia="Calibri"/>
                <w:sz w:val="20"/>
              </w:rPr>
              <w:t xml:space="preserve">  </w:t>
            </w:r>
            <w:r w:rsidRPr="00520D74">
              <w:rPr>
                <w:rFonts w:eastAsia="Calibri"/>
                <w:sz w:val="20"/>
              </w:rPr>
              <w:fldChar w:fldCharType="begin">
                <w:ffData>
                  <w:name w:val="Check6"/>
                  <w:enabled/>
                  <w:calcOnExit w:val="0"/>
                  <w:checkBox>
                    <w:sizeAuto/>
                    <w:default w:val="0"/>
                  </w:checkBox>
                </w:ffData>
              </w:fldChar>
            </w:r>
            <w:r w:rsidRPr="00520D74">
              <w:rPr>
                <w:rFonts w:eastAsia="Calibri"/>
                <w:sz w:val="20"/>
              </w:rPr>
              <w:instrText xml:space="preserve"> FORMCHECKBOX </w:instrText>
            </w:r>
            <w:r w:rsidR="008C4CB9">
              <w:rPr>
                <w:rFonts w:eastAsia="Calibri"/>
                <w:sz w:val="20"/>
              </w:rPr>
            </w:r>
            <w:r w:rsidR="008C4CB9">
              <w:rPr>
                <w:rFonts w:eastAsia="Calibri"/>
                <w:sz w:val="20"/>
              </w:rPr>
              <w:fldChar w:fldCharType="separate"/>
            </w:r>
            <w:r w:rsidRPr="00520D74">
              <w:rPr>
                <w:rFonts w:eastAsia="Calibri"/>
                <w:sz w:val="20"/>
              </w:rPr>
              <w:fldChar w:fldCharType="end"/>
            </w:r>
            <w:r w:rsidRPr="00520D74">
              <w:rPr>
                <w:rFonts w:eastAsia="Calibri"/>
                <w:sz w:val="20"/>
              </w:rPr>
              <w:t xml:space="preserve">  State</w:t>
            </w:r>
          </w:p>
          <w:p w14:paraId="238CAF55" w14:textId="77777777" w:rsidR="006E2E76" w:rsidRPr="00520D74" w:rsidRDefault="006E2E76" w:rsidP="00520D74">
            <w:pPr>
              <w:widowControl/>
              <w:tabs>
                <w:tab w:val="left" w:pos="720"/>
                <w:tab w:val="left" w:pos="1440"/>
                <w:tab w:val="left" w:pos="4680"/>
                <w:tab w:val="left" w:pos="5400"/>
              </w:tabs>
              <w:autoSpaceDE/>
              <w:adjustRightInd/>
              <w:spacing w:after="200"/>
              <w:rPr>
                <w:rFonts w:eastAsia="Calibri"/>
                <w:sz w:val="20"/>
              </w:rPr>
            </w:pPr>
          </w:p>
          <w:p w14:paraId="672F02AE" w14:textId="77777777" w:rsidR="006E2E76" w:rsidRDefault="006E2E76" w:rsidP="00520D74">
            <w:pPr>
              <w:widowControl/>
              <w:autoSpaceDE/>
              <w:adjustRightInd/>
              <w:spacing w:after="200"/>
              <w:rPr>
                <w:rFonts w:eastAsia="Calibri"/>
                <w:sz w:val="20"/>
              </w:rPr>
            </w:pPr>
            <w:r w:rsidRPr="00520D74">
              <w:rPr>
                <w:rFonts w:eastAsia="Calibri"/>
                <w:sz w:val="20"/>
              </w:rPr>
              <w:t>______________________</w:t>
            </w:r>
            <w:r>
              <w:rPr>
                <w:rFonts w:eastAsia="Calibri"/>
                <w:sz w:val="20"/>
              </w:rPr>
              <w:t>______________</w:t>
            </w:r>
            <w:r w:rsidRPr="00520D74">
              <w:rPr>
                <w:rFonts w:eastAsia="Calibri"/>
                <w:sz w:val="20"/>
              </w:rPr>
              <w:t>____</w:t>
            </w:r>
            <w:r>
              <w:rPr>
                <w:rFonts w:eastAsia="Calibri"/>
                <w:sz w:val="20"/>
              </w:rPr>
              <w:tab/>
            </w:r>
          </w:p>
          <w:p w14:paraId="1186ACE6" w14:textId="77777777" w:rsidR="006E2E76" w:rsidRDefault="006E2E76" w:rsidP="00520D74">
            <w:pPr>
              <w:widowControl/>
              <w:autoSpaceDE/>
              <w:adjustRightInd/>
              <w:spacing w:after="200"/>
              <w:rPr>
                <w:rFonts w:eastAsia="Calibri"/>
                <w:sz w:val="20"/>
              </w:rPr>
            </w:pPr>
            <w:r>
              <w:rPr>
                <w:rFonts w:eastAsia="Calibri"/>
                <w:sz w:val="20"/>
              </w:rPr>
              <w:t>Signature</w:t>
            </w:r>
          </w:p>
          <w:p w14:paraId="76A3A54E" w14:textId="77777777" w:rsidR="006E2E76" w:rsidRDefault="006E2E76" w:rsidP="00520D74">
            <w:pPr>
              <w:widowControl/>
              <w:autoSpaceDE/>
              <w:adjustRightInd/>
              <w:spacing w:after="200"/>
              <w:rPr>
                <w:rFonts w:eastAsia="Calibri"/>
                <w:sz w:val="20"/>
              </w:rPr>
            </w:pPr>
          </w:p>
          <w:p w14:paraId="7F09928D" w14:textId="77777777" w:rsidR="006E2E76" w:rsidRDefault="006E2E76" w:rsidP="00520D74">
            <w:pPr>
              <w:widowControl/>
              <w:autoSpaceDE/>
              <w:adjustRightInd/>
              <w:spacing w:after="200"/>
              <w:rPr>
                <w:rFonts w:eastAsia="Calibri"/>
                <w:sz w:val="20"/>
              </w:rPr>
            </w:pPr>
            <w:r>
              <w:rPr>
                <w:rFonts w:eastAsia="Calibri"/>
                <w:sz w:val="20"/>
              </w:rPr>
              <w:t>________________________________________</w:t>
            </w:r>
          </w:p>
          <w:p w14:paraId="2D4816BF" w14:textId="77777777" w:rsidR="006E2E76" w:rsidRDefault="006E2E76" w:rsidP="00520D74">
            <w:pPr>
              <w:widowControl/>
              <w:autoSpaceDE/>
              <w:adjustRightInd/>
              <w:spacing w:after="200"/>
              <w:rPr>
                <w:rFonts w:eastAsia="Calibri"/>
                <w:sz w:val="20"/>
              </w:rPr>
            </w:pPr>
            <w:r>
              <w:rPr>
                <w:rFonts w:eastAsia="Calibri"/>
                <w:sz w:val="20"/>
              </w:rPr>
              <w:t>Printed Name</w:t>
            </w:r>
            <w:r>
              <w:rPr>
                <w:rFonts w:eastAsia="Calibri"/>
                <w:sz w:val="20"/>
              </w:rPr>
              <w:tab/>
            </w:r>
            <w:r>
              <w:rPr>
                <w:rFonts w:eastAsia="Calibri"/>
                <w:sz w:val="20"/>
              </w:rPr>
              <w:tab/>
            </w:r>
            <w:r>
              <w:rPr>
                <w:rFonts w:eastAsia="Calibri"/>
                <w:sz w:val="20"/>
              </w:rPr>
              <w:tab/>
            </w:r>
            <w:r>
              <w:rPr>
                <w:rFonts w:eastAsia="Calibri"/>
                <w:sz w:val="20"/>
              </w:rPr>
              <w:tab/>
            </w:r>
          </w:p>
          <w:p w14:paraId="419D6A0A" w14:textId="77777777" w:rsidR="006E2E76" w:rsidRDefault="006E2E76" w:rsidP="00520D74">
            <w:pPr>
              <w:widowControl/>
              <w:autoSpaceDE/>
              <w:adjustRightInd/>
              <w:spacing w:after="200"/>
              <w:rPr>
                <w:rFonts w:eastAsia="Calibri"/>
                <w:sz w:val="20"/>
              </w:rPr>
            </w:pPr>
          </w:p>
          <w:p w14:paraId="4EF9D481" w14:textId="77777777" w:rsidR="006E2E76" w:rsidRDefault="006E2E76" w:rsidP="00520D74">
            <w:pPr>
              <w:widowControl/>
              <w:autoSpaceDE/>
              <w:adjustRightInd/>
              <w:spacing w:after="200"/>
              <w:rPr>
                <w:rFonts w:eastAsia="Calibri"/>
                <w:sz w:val="20"/>
              </w:rPr>
            </w:pPr>
            <w:r>
              <w:rPr>
                <w:rFonts w:eastAsia="Calibri"/>
                <w:sz w:val="20"/>
              </w:rPr>
              <w:t>_____________________</w:t>
            </w:r>
          </w:p>
          <w:p w14:paraId="615A2EA8" w14:textId="77777777" w:rsidR="006E2E76" w:rsidRPr="00520D74" w:rsidRDefault="006E2E76" w:rsidP="00520D74">
            <w:pPr>
              <w:widowControl/>
              <w:autoSpaceDE/>
              <w:adjustRightInd/>
              <w:spacing w:after="200"/>
              <w:rPr>
                <w:rFonts w:eastAsia="Calibri"/>
                <w:sz w:val="20"/>
              </w:rPr>
            </w:pPr>
            <w:r>
              <w:rPr>
                <w:rFonts w:eastAsia="Calibri"/>
                <w:sz w:val="20"/>
              </w:rPr>
              <w:t>OSB #</w:t>
            </w:r>
          </w:p>
          <w:p w14:paraId="5BBCBC0B" w14:textId="77777777" w:rsidR="006E2E76" w:rsidRDefault="006E2E76" w:rsidP="00520D74">
            <w:pPr>
              <w:widowControl/>
              <w:tabs>
                <w:tab w:val="left" w:pos="720"/>
                <w:tab w:val="left" w:pos="1440"/>
                <w:tab w:val="left" w:pos="4680"/>
                <w:tab w:val="left" w:pos="5400"/>
              </w:tabs>
              <w:autoSpaceDE/>
              <w:adjustRightInd/>
              <w:spacing w:after="200"/>
              <w:rPr>
                <w:rFonts w:eastAsia="Calibri"/>
                <w:sz w:val="20"/>
              </w:rPr>
            </w:pPr>
          </w:p>
        </w:tc>
      </w:tr>
    </w:tbl>
    <w:p w14:paraId="3CCFEE2B" w14:textId="77777777" w:rsidR="006E2E76" w:rsidRDefault="006E2E76" w:rsidP="006E2E76">
      <w:pPr>
        <w:widowControl/>
        <w:tabs>
          <w:tab w:val="left" w:pos="720"/>
          <w:tab w:val="left" w:pos="1440"/>
          <w:tab w:val="left" w:pos="4680"/>
          <w:tab w:val="left" w:pos="5400"/>
        </w:tabs>
        <w:autoSpaceDE/>
        <w:adjustRightInd/>
        <w:spacing w:after="200"/>
        <w:rPr>
          <w:rFonts w:eastAsia="Calibri"/>
          <w:sz w:val="20"/>
        </w:rPr>
      </w:pPr>
    </w:p>
    <w:p w14:paraId="0FF0B1E1" w14:textId="77777777" w:rsidR="006E2E76" w:rsidRPr="007F48AC" w:rsidRDefault="006E2E76" w:rsidP="006E2E76">
      <w:pPr>
        <w:numPr>
          <w:ilvl w:val="12"/>
          <w:numId w:val="0"/>
        </w:numPr>
        <w:tabs>
          <w:tab w:val="left" w:pos="720"/>
          <w:tab w:val="left" w:pos="1440"/>
          <w:tab w:val="left" w:pos="2160"/>
          <w:tab w:val="left" w:pos="2880"/>
          <w:tab w:val="left" w:pos="3600"/>
          <w:tab w:val="left" w:pos="4320"/>
          <w:tab w:val="left" w:pos="5040"/>
        </w:tabs>
        <w:ind w:left="5040" w:hanging="5040"/>
        <w:rPr>
          <w:sz w:val="20"/>
        </w:rPr>
      </w:pPr>
    </w:p>
    <w:p w14:paraId="1FE4B871" w14:textId="77777777" w:rsidR="006E2E76" w:rsidRDefault="006E2E76" w:rsidP="006E2E76">
      <w:pPr>
        <w:rPr>
          <w:rFonts w:eastAsia="Calibri"/>
          <w:iCs/>
          <w:sz w:val="24"/>
          <w:szCs w:val="24"/>
        </w:rPr>
      </w:pPr>
      <w:r w:rsidRPr="000206DD">
        <w:rPr>
          <w:rFonts w:eastAsia="Calibri"/>
          <w:i/>
          <w:sz w:val="20"/>
        </w:rPr>
        <w:t xml:space="preserve">Judge Signature: </w:t>
      </w:r>
    </w:p>
    <w:p w14:paraId="24848744" w14:textId="77777777" w:rsidR="006E2E76" w:rsidRDefault="006E2E76" w:rsidP="006E2E76">
      <w:pPr>
        <w:rPr>
          <w:rFonts w:eastAsia="Calibri"/>
          <w:iCs/>
          <w:sz w:val="24"/>
          <w:szCs w:val="24"/>
        </w:rPr>
      </w:pPr>
    </w:p>
    <w:p w14:paraId="0B4608BC" w14:textId="77777777" w:rsidR="006E2E76" w:rsidRDefault="006E2E76" w:rsidP="006E2E76">
      <w:pPr>
        <w:rPr>
          <w:rFonts w:eastAsia="Calibri"/>
          <w:iCs/>
          <w:sz w:val="24"/>
          <w:szCs w:val="24"/>
        </w:rPr>
      </w:pPr>
    </w:p>
    <w:p w14:paraId="18C9BD49" w14:textId="77777777" w:rsidR="006E2E76" w:rsidRDefault="006E2E76" w:rsidP="006E2E76">
      <w:pPr>
        <w:rPr>
          <w:rFonts w:eastAsia="Calibri"/>
          <w:iCs/>
          <w:sz w:val="24"/>
          <w:szCs w:val="24"/>
        </w:rPr>
      </w:pPr>
    </w:p>
    <w:p w14:paraId="0E6F5AB6" w14:textId="77777777" w:rsidR="006E2E76" w:rsidRDefault="006E2E76" w:rsidP="006E2E76">
      <w:pPr>
        <w:rPr>
          <w:rFonts w:eastAsia="Calibri"/>
          <w:iCs/>
          <w:sz w:val="24"/>
          <w:szCs w:val="24"/>
        </w:rPr>
      </w:pPr>
    </w:p>
    <w:p w14:paraId="60F7ACA4" w14:textId="77777777" w:rsidR="006E2E76" w:rsidRDefault="006E2E76" w:rsidP="006E2E76">
      <w:pPr>
        <w:rPr>
          <w:rFonts w:eastAsia="Calibri"/>
          <w:iCs/>
          <w:sz w:val="24"/>
          <w:szCs w:val="24"/>
        </w:rPr>
      </w:pPr>
    </w:p>
    <w:p w14:paraId="18A6F615" w14:textId="77777777" w:rsidR="006E2E76" w:rsidRDefault="006E2E76" w:rsidP="006E2E76">
      <w:pPr>
        <w:rPr>
          <w:rFonts w:eastAsia="Calibri"/>
          <w:iCs/>
          <w:sz w:val="24"/>
          <w:szCs w:val="24"/>
        </w:rPr>
      </w:pPr>
    </w:p>
    <w:p w14:paraId="583B49B0" w14:textId="77777777" w:rsidR="006E2E76" w:rsidRDefault="006E2E76" w:rsidP="006E2E76">
      <w:pPr>
        <w:rPr>
          <w:rFonts w:eastAsia="Calibri"/>
          <w:iCs/>
          <w:sz w:val="24"/>
          <w:szCs w:val="24"/>
        </w:rPr>
      </w:pPr>
    </w:p>
    <w:p w14:paraId="7586B868" w14:textId="77777777" w:rsidR="006E2E76" w:rsidRDefault="006E2E76" w:rsidP="006E2E76">
      <w:pPr>
        <w:rPr>
          <w:rFonts w:eastAsia="Calibri"/>
          <w:iCs/>
          <w:sz w:val="24"/>
          <w:szCs w:val="24"/>
        </w:rPr>
      </w:pPr>
    </w:p>
    <w:p w14:paraId="4C5D54F5" w14:textId="77777777" w:rsidR="006E2E76" w:rsidRPr="001250EB" w:rsidRDefault="006E2E76" w:rsidP="006E2E76">
      <w:pPr>
        <w:rPr>
          <w:rFonts w:eastAsia="Calibri"/>
          <w:iCs/>
          <w:sz w:val="20"/>
        </w:rPr>
      </w:pPr>
      <w:r>
        <w:rPr>
          <w:rFonts w:eastAsia="Calibri"/>
          <w:iCs/>
          <w:sz w:val="20"/>
        </w:rPr>
        <w:t>___________________________________________________________</w:t>
      </w:r>
    </w:p>
    <w:p w14:paraId="3391197D" w14:textId="77777777" w:rsidR="006E2E76" w:rsidRPr="00520D74" w:rsidRDefault="006E2E76" w:rsidP="006E2E76">
      <w:pPr>
        <w:rPr>
          <w:rFonts w:eastAsia="Calibri"/>
          <w:iCs/>
          <w:sz w:val="20"/>
        </w:rPr>
      </w:pPr>
    </w:p>
    <w:p w14:paraId="608BAC1F" w14:textId="77777777" w:rsidR="006E2E76" w:rsidRDefault="006E2E76" w:rsidP="006E2E76"/>
    <w:bookmarkEnd w:id="1"/>
    <w:p w14:paraId="0CEB988A" w14:textId="77777777" w:rsidR="00CE238D" w:rsidRDefault="00CE238D" w:rsidP="006E2E76">
      <w:pPr>
        <w:widowControl/>
        <w:tabs>
          <w:tab w:val="left" w:pos="720"/>
          <w:tab w:val="left" w:pos="1440"/>
          <w:tab w:val="left" w:pos="4680"/>
          <w:tab w:val="left" w:pos="5400"/>
        </w:tabs>
        <w:autoSpaceDE/>
        <w:autoSpaceDN/>
        <w:adjustRightInd/>
        <w:spacing w:after="200"/>
      </w:pPr>
    </w:p>
    <w:sectPr w:rsidR="00CE23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BEA7A" w14:textId="77777777" w:rsidR="00A66F67" w:rsidRDefault="00A66F67">
      <w:r>
        <w:separator/>
      </w:r>
    </w:p>
  </w:endnote>
  <w:endnote w:type="continuationSeparator" w:id="0">
    <w:p w14:paraId="1336F5F4" w14:textId="77777777" w:rsidR="00A66F67" w:rsidRDefault="00A6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2182" w14:textId="644DA7E2" w:rsidR="00482DD7" w:rsidRPr="00C50086" w:rsidRDefault="00C50086" w:rsidP="00C50086">
    <w:pPr>
      <w:pStyle w:val="Footer"/>
      <w:ind w:left="-630" w:right="-360"/>
      <w:rPr>
        <w:sz w:val="18"/>
        <w:szCs w:val="18"/>
      </w:rPr>
    </w:pPr>
    <w:r>
      <w:rPr>
        <w:sz w:val="18"/>
        <w:szCs w:val="18"/>
      </w:rPr>
      <w:t xml:space="preserve">Page </w:t>
    </w:r>
    <w:r>
      <w:rPr>
        <w:sz w:val="18"/>
        <w:szCs w:val="18"/>
      </w:rPr>
      <w:fldChar w:fldCharType="begin"/>
    </w:r>
    <w:r>
      <w:rPr>
        <w:sz w:val="18"/>
        <w:szCs w:val="18"/>
      </w:rPr>
      <w:instrText xml:space="preserve"> PAGE  \* Arabic  \* MERGEFORMAT </w:instrText>
    </w:r>
    <w:r>
      <w:rPr>
        <w:sz w:val="18"/>
        <w:szCs w:val="18"/>
      </w:rPr>
      <w:fldChar w:fldCharType="separate"/>
    </w:r>
    <w:r>
      <w:rPr>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sz w:val="18"/>
        <w:szCs w:val="18"/>
      </w:rPr>
      <w:t>3</w:t>
    </w:r>
    <w:r>
      <w:rPr>
        <w:sz w:val="18"/>
        <w:szCs w:val="18"/>
      </w:rPr>
      <w:fldChar w:fldCharType="end"/>
    </w:r>
    <w:r>
      <w:rPr>
        <w:sz w:val="18"/>
        <w:szCs w:val="18"/>
      </w:rPr>
      <w:t xml:space="preserve">     </w:t>
    </w:r>
    <w:r w:rsidR="00415EF3">
      <w:rPr>
        <w:sz w:val="18"/>
        <w:szCs w:val="18"/>
      </w:rPr>
      <w:t xml:space="preserve">          </w:t>
    </w:r>
    <w:r w:rsidR="008C4CB9">
      <w:rPr>
        <w:sz w:val="18"/>
        <w:szCs w:val="18"/>
      </w:rPr>
      <w:t xml:space="preserve">OJD </w:t>
    </w:r>
    <w:r w:rsidR="00282E56">
      <w:rPr>
        <w:sz w:val="18"/>
        <w:szCs w:val="18"/>
      </w:rPr>
      <w:t>Form Number: AA</w:t>
    </w:r>
    <w:r w:rsidR="00B87BF1">
      <w:rPr>
        <w:sz w:val="18"/>
        <w:szCs w:val="18"/>
      </w:rPr>
      <w:t>-14</w:t>
    </w:r>
    <w:r w:rsidR="00E86DCA">
      <w:rPr>
        <w:sz w:val="18"/>
        <w:szCs w:val="18"/>
      </w:rPr>
      <w:t xml:space="preserve">      </w:t>
    </w:r>
    <w:r w:rsidR="00AC41FB">
      <w:rPr>
        <w:sz w:val="18"/>
        <w:szCs w:val="18"/>
      </w:rPr>
      <w:t>Odyssey Code:</w:t>
    </w:r>
    <w:r w:rsidR="004C4DDE">
      <w:rPr>
        <w:sz w:val="18"/>
        <w:szCs w:val="18"/>
      </w:rPr>
      <w:t xml:space="preserve"> ORUCR</w:t>
    </w:r>
    <w:r w:rsidR="000E7B43">
      <w:rPr>
        <w:sz w:val="18"/>
        <w:szCs w:val="18"/>
      </w:rPr>
      <w:tab/>
    </w:r>
    <w:r>
      <w:rPr>
        <w:sz w:val="18"/>
        <w:szCs w:val="18"/>
      </w:rPr>
      <w:t xml:space="preserve">Version </w:t>
    </w:r>
    <w:r w:rsidR="00E86DCA">
      <w:rPr>
        <w:sz w:val="18"/>
        <w:szCs w:val="18"/>
      </w:rPr>
      <w:t xml:space="preserve">  10</w:t>
    </w:r>
    <w:r w:rsidR="00B87BF1">
      <w:rPr>
        <w:sz w:val="18"/>
        <w:szCs w:val="18"/>
      </w:rPr>
      <w:t>/</w:t>
    </w:r>
    <w:r w:rsidR="00E86DCA">
      <w:rPr>
        <w:sz w:val="18"/>
        <w:szCs w:val="18"/>
      </w:rPr>
      <w:t>3</w:t>
    </w:r>
    <w:r w:rsidR="00042570">
      <w:rPr>
        <w:sz w:val="18"/>
        <w:szCs w:val="18"/>
      </w:rPr>
      <w:t>/25</w:t>
    </w:r>
    <w:r w:rsidR="00E86DCA">
      <w:rPr>
        <w:sz w:val="18"/>
        <w:szCs w:val="18"/>
      </w:rPr>
      <w:t xml:space="preserve"> - Pending revisions from feedback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2844D" w14:textId="77777777" w:rsidR="00A66F67" w:rsidRDefault="00A66F67">
      <w:r>
        <w:separator/>
      </w:r>
    </w:p>
  </w:footnote>
  <w:footnote w:type="continuationSeparator" w:id="0">
    <w:p w14:paraId="04784647" w14:textId="77777777" w:rsidR="00A66F67" w:rsidRDefault="00A66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24F"/>
    <w:multiLevelType w:val="hybridMultilevel"/>
    <w:tmpl w:val="A6F6CA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F6B81"/>
    <w:multiLevelType w:val="hybridMultilevel"/>
    <w:tmpl w:val="203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90987"/>
    <w:multiLevelType w:val="hybridMultilevel"/>
    <w:tmpl w:val="7D9A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44FA4"/>
    <w:multiLevelType w:val="hybridMultilevel"/>
    <w:tmpl w:val="BD7CE1E4"/>
    <w:lvl w:ilvl="0" w:tplc="8920F838">
      <w:start w:val="1"/>
      <w:numFmt w:val="decimal"/>
      <w:lvlText w:val="%1."/>
      <w:lvlJc w:val="left"/>
      <w:pPr>
        <w:ind w:left="1080" w:hanging="360"/>
      </w:pPr>
      <w:rPr>
        <w:b w:val="0"/>
        <w:b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100B70"/>
    <w:multiLevelType w:val="hybridMultilevel"/>
    <w:tmpl w:val="F2986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45589"/>
    <w:multiLevelType w:val="hybridMultilevel"/>
    <w:tmpl w:val="B0B461D8"/>
    <w:lvl w:ilvl="0" w:tplc="285A7286">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51BE9"/>
    <w:multiLevelType w:val="hybridMultilevel"/>
    <w:tmpl w:val="046E397A"/>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35606682"/>
    <w:multiLevelType w:val="hybridMultilevel"/>
    <w:tmpl w:val="C8E48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10FE4"/>
    <w:multiLevelType w:val="hybridMultilevel"/>
    <w:tmpl w:val="B9208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A7A3D"/>
    <w:multiLevelType w:val="hybridMultilevel"/>
    <w:tmpl w:val="AE601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B2851"/>
    <w:multiLevelType w:val="hybridMultilevel"/>
    <w:tmpl w:val="CAAC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C620A"/>
    <w:multiLevelType w:val="hybridMultilevel"/>
    <w:tmpl w:val="D48C97C0"/>
    <w:lvl w:ilvl="0" w:tplc="307A32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B0616"/>
    <w:multiLevelType w:val="hybridMultilevel"/>
    <w:tmpl w:val="3292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85975"/>
    <w:multiLevelType w:val="hybridMultilevel"/>
    <w:tmpl w:val="39085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47987"/>
    <w:multiLevelType w:val="hybridMultilevel"/>
    <w:tmpl w:val="74C62B4E"/>
    <w:lvl w:ilvl="0" w:tplc="55FE4DDC">
      <w:numFmt w:val="bullet"/>
      <w:lvlText w:val="-"/>
      <w:lvlJc w:val="left"/>
      <w:pPr>
        <w:ind w:left="405" w:hanging="360"/>
      </w:pPr>
      <w:rPr>
        <w:rFonts w:ascii="Georgia" w:eastAsia="Times New Roman" w:hAnsi="Georgia"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A942EA8"/>
    <w:multiLevelType w:val="hybridMultilevel"/>
    <w:tmpl w:val="8D8CA5E4"/>
    <w:lvl w:ilvl="0" w:tplc="BDDC1FE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A5F0FD9"/>
    <w:multiLevelType w:val="hybridMultilevel"/>
    <w:tmpl w:val="6338B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DE77A8F"/>
    <w:multiLevelType w:val="hybridMultilevel"/>
    <w:tmpl w:val="D61A6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D02C08"/>
    <w:multiLevelType w:val="hybridMultilevel"/>
    <w:tmpl w:val="BDB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B5EDE"/>
    <w:multiLevelType w:val="hybridMultilevel"/>
    <w:tmpl w:val="F75E8CE0"/>
    <w:lvl w:ilvl="0" w:tplc="94480B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76807700">
    <w:abstractNumId w:val="17"/>
  </w:num>
  <w:num w:numId="2" w16cid:durableId="847910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6368177">
    <w:abstractNumId w:val="2"/>
  </w:num>
  <w:num w:numId="4" w16cid:durableId="315646823">
    <w:abstractNumId w:val="1"/>
  </w:num>
  <w:num w:numId="5" w16cid:durableId="1606886864">
    <w:abstractNumId w:val="6"/>
  </w:num>
  <w:num w:numId="6" w16cid:durableId="1992513168">
    <w:abstractNumId w:val="8"/>
  </w:num>
  <w:num w:numId="7" w16cid:durableId="1280530485">
    <w:abstractNumId w:val="18"/>
  </w:num>
  <w:num w:numId="8" w16cid:durableId="1740513471">
    <w:abstractNumId w:val="5"/>
  </w:num>
  <w:num w:numId="9" w16cid:durableId="1012533144">
    <w:abstractNumId w:val="16"/>
  </w:num>
  <w:num w:numId="10" w16cid:durableId="782963702">
    <w:abstractNumId w:val="10"/>
  </w:num>
  <w:num w:numId="11" w16cid:durableId="580216470">
    <w:abstractNumId w:val="13"/>
  </w:num>
  <w:num w:numId="12" w16cid:durableId="923606909">
    <w:abstractNumId w:val="12"/>
  </w:num>
  <w:num w:numId="13" w16cid:durableId="1027171559">
    <w:abstractNumId w:val="11"/>
  </w:num>
  <w:num w:numId="14" w16cid:durableId="649096126">
    <w:abstractNumId w:val="14"/>
  </w:num>
  <w:num w:numId="15" w16cid:durableId="5215560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1333109">
    <w:abstractNumId w:val="3"/>
  </w:num>
  <w:num w:numId="17" w16cid:durableId="1903519932">
    <w:abstractNumId w:val="0"/>
  </w:num>
  <w:num w:numId="18" w16cid:durableId="1216505139">
    <w:abstractNumId w:val="4"/>
  </w:num>
  <w:num w:numId="19" w16cid:durableId="1423062871">
    <w:abstractNumId w:val="7"/>
  </w:num>
  <w:num w:numId="20" w16cid:durableId="1063795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81"/>
    <w:rsid w:val="000035B6"/>
    <w:rsid w:val="00005117"/>
    <w:rsid w:val="00007740"/>
    <w:rsid w:val="00042570"/>
    <w:rsid w:val="00042762"/>
    <w:rsid w:val="0006624E"/>
    <w:rsid w:val="0006793C"/>
    <w:rsid w:val="00077378"/>
    <w:rsid w:val="000817F8"/>
    <w:rsid w:val="00082AE0"/>
    <w:rsid w:val="00090253"/>
    <w:rsid w:val="000A13D2"/>
    <w:rsid w:val="000A2CF6"/>
    <w:rsid w:val="000A2DD7"/>
    <w:rsid w:val="000B7B18"/>
    <w:rsid w:val="000C09E5"/>
    <w:rsid w:val="000C6322"/>
    <w:rsid w:val="000C65DC"/>
    <w:rsid w:val="000E2BC5"/>
    <w:rsid w:val="000E7B43"/>
    <w:rsid w:val="001006DC"/>
    <w:rsid w:val="0010122D"/>
    <w:rsid w:val="00102E0C"/>
    <w:rsid w:val="00106AEA"/>
    <w:rsid w:val="00116081"/>
    <w:rsid w:val="00120589"/>
    <w:rsid w:val="00123B0A"/>
    <w:rsid w:val="001356DB"/>
    <w:rsid w:val="00143B76"/>
    <w:rsid w:val="00144344"/>
    <w:rsid w:val="00161D28"/>
    <w:rsid w:val="0017353F"/>
    <w:rsid w:val="00177DD5"/>
    <w:rsid w:val="00182027"/>
    <w:rsid w:val="00182987"/>
    <w:rsid w:val="001A16AB"/>
    <w:rsid w:val="001A1793"/>
    <w:rsid w:val="001A1D13"/>
    <w:rsid w:val="001A6C9A"/>
    <w:rsid w:val="001A7277"/>
    <w:rsid w:val="001B5999"/>
    <w:rsid w:val="001B69B0"/>
    <w:rsid w:val="001B6EE4"/>
    <w:rsid w:val="001B7D4D"/>
    <w:rsid w:val="001C5417"/>
    <w:rsid w:val="001E1969"/>
    <w:rsid w:val="001E6FDB"/>
    <w:rsid w:val="001F4952"/>
    <w:rsid w:val="00216A71"/>
    <w:rsid w:val="0022369E"/>
    <w:rsid w:val="002274D8"/>
    <w:rsid w:val="002312D1"/>
    <w:rsid w:val="002431C9"/>
    <w:rsid w:val="002433FB"/>
    <w:rsid w:val="002438C6"/>
    <w:rsid w:val="00245C41"/>
    <w:rsid w:val="002506CD"/>
    <w:rsid w:val="002636A5"/>
    <w:rsid w:val="0027090C"/>
    <w:rsid w:val="00274FBC"/>
    <w:rsid w:val="00282E56"/>
    <w:rsid w:val="002965B1"/>
    <w:rsid w:val="002A78A2"/>
    <w:rsid w:val="002B1CE2"/>
    <w:rsid w:val="002C791C"/>
    <w:rsid w:val="002D47C8"/>
    <w:rsid w:val="002D7056"/>
    <w:rsid w:val="00302DD9"/>
    <w:rsid w:val="00304A26"/>
    <w:rsid w:val="00311583"/>
    <w:rsid w:val="00317AE3"/>
    <w:rsid w:val="00320DC9"/>
    <w:rsid w:val="0032223B"/>
    <w:rsid w:val="003326AA"/>
    <w:rsid w:val="00335E95"/>
    <w:rsid w:val="00340544"/>
    <w:rsid w:val="003503CD"/>
    <w:rsid w:val="00354FBF"/>
    <w:rsid w:val="00356725"/>
    <w:rsid w:val="00361F9A"/>
    <w:rsid w:val="0036452E"/>
    <w:rsid w:val="00376B2F"/>
    <w:rsid w:val="0038334D"/>
    <w:rsid w:val="003839A0"/>
    <w:rsid w:val="0039141F"/>
    <w:rsid w:val="003A761A"/>
    <w:rsid w:val="003C2F1B"/>
    <w:rsid w:val="003D18E1"/>
    <w:rsid w:val="003D7B19"/>
    <w:rsid w:val="003D7F7A"/>
    <w:rsid w:val="003D7FB3"/>
    <w:rsid w:val="003E0C46"/>
    <w:rsid w:val="003E41CB"/>
    <w:rsid w:val="003F4292"/>
    <w:rsid w:val="00401851"/>
    <w:rsid w:val="00402BF1"/>
    <w:rsid w:val="00403236"/>
    <w:rsid w:val="00404CBC"/>
    <w:rsid w:val="00415EF3"/>
    <w:rsid w:val="00423F0D"/>
    <w:rsid w:val="004250D9"/>
    <w:rsid w:val="004262F0"/>
    <w:rsid w:val="00434C59"/>
    <w:rsid w:val="004355BD"/>
    <w:rsid w:val="00440EF8"/>
    <w:rsid w:val="0044715B"/>
    <w:rsid w:val="004666F6"/>
    <w:rsid w:val="00473A33"/>
    <w:rsid w:val="00475EFA"/>
    <w:rsid w:val="004761D8"/>
    <w:rsid w:val="00482DD7"/>
    <w:rsid w:val="00493D03"/>
    <w:rsid w:val="0049513B"/>
    <w:rsid w:val="004A2759"/>
    <w:rsid w:val="004B2CC9"/>
    <w:rsid w:val="004B5B3F"/>
    <w:rsid w:val="004C4DDE"/>
    <w:rsid w:val="004C535D"/>
    <w:rsid w:val="004D0288"/>
    <w:rsid w:val="004E2105"/>
    <w:rsid w:val="004E4D3F"/>
    <w:rsid w:val="004E4DB2"/>
    <w:rsid w:val="005107AB"/>
    <w:rsid w:val="00511F32"/>
    <w:rsid w:val="00552998"/>
    <w:rsid w:val="00552CB1"/>
    <w:rsid w:val="005564CC"/>
    <w:rsid w:val="00570F24"/>
    <w:rsid w:val="00572CF0"/>
    <w:rsid w:val="005872B6"/>
    <w:rsid w:val="005C4232"/>
    <w:rsid w:val="005D090A"/>
    <w:rsid w:val="005D18D6"/>
    <w:rsid w:val="005D1DAB"/>
    <w:rsid w:val="005D7A25"/>
    <w:rsid w:val="005E616B"/>
    <w:rsid w:val="005F49D1"/>
    <w:rsid w:val="006109BF"/>
    <w:rsid w:val="00617B88"/>
    <w:rsid w:val="00626270"/>
    <w:rsid w:val="006263A5"/>
    <w:rsid w:val="00637BD7"/>
    <w:rsid w:val="00640100"/>
    <w:rsid w:val="006418BA"/>
    <w:rsid w:val="00650B51"/>
    <w:rsid w:val="006615F3"/>
    <w:rsid w:val="006630F4"/>
    <w:rsid w:val="00674029"/>
    <w:rsid w:val="00676119"/>
    <w:rsid w:val="00677B11"/>
    <w:rsid w:val="00677B64"/>
    <w:rsid w:val="00690332"/>
    <w:rsid w:val="00690C20"/>
    <w:rsid w:val="00692F1B"/>
    <w:rsid w:val="006B0A1A"/>
    <w:rsid w:val="006B1705"/>
    <w:rsid w:val="006B444D"/>
    <w:rsid w:val="006B7267"/>
    <w:rsid w:val="006C199E"/>
    <w:rsid w:val="006C2139"/>
    <w:rsid w:val="006D3124"/>
    <w:rsid w:val="006E1771"/>
    <w:rsid w:val="006E2E76"/>
    <w:rsid w:val="006E5BD2"/>
    <w:rsid w:val="006F48CF"/>
    <w:rsid w:val="0070690F"/>
    <w:rsid w:val="00722ACD"/>
    <w:rsid w:val="007250CC"/>
    <w:rsid w:val="0073103A"/>
    <w:rsid w:val="0074561F"/>
    <w:rsid w:val="0075154F"/>
    <w:rsid w:val="00757F8D"/>
    <w:rsid w:val="00772F3B"/>
    <w:rsid w:val="00775335"/>
    <w:rsid w:val="0077722F"/>
    <w:rsid w:val="007779D5"/>
    <w:rsid w:val="00777B29"/>
    <w:rsid w:val="007A12A5"/>
    <w:rsid w:val="007A1C6C"/>
    <w:rsid w:val="007C5C0B"/>
    <w:rsid w:val="007D74A7"/>
    <w:rsid w:val="007F25CD"/>
    <w:rsid w:val="007F2C0C"/>
    <w:rsid w:val="00800768"/>
    <w:rsid w:val="00803A63"/>
    <w:rsid w:val="00812190"/>
    <w:rsid w:val="00816D93"/>
    <w:rsid w:val="00816FCF"/>
    <w:rsid w:val="00822CF4"/>
    <w:rsid w:val="008351D1"/>
    <w:rsid w:val="00842305"/>
    <w:rsid w:val="00856959"/>
    <w:rsid w:val="008622E4"/>
    <w:rsid w:val="008630C7"/>
    <w:rsid w:val="00864CBD"/>
    <w:rsid w:val="00871A92"/>
    <w:rsid w:val="00872242"/>
    <w:rsid w:val="0087568A"/>
    <w:rsid w:val="00883900"/>
    <w:rsid w:val="008844A3"/>
    <w:rsid w:val="00890DE6"/>
    <w:rsid w:val="00892ED7"/>
    <w:rsid w:val="00895500"/>
    <w:rsid w:val="00896666"/>
    <w:rsid w:val="008A418D"/>
    <w:rsid w:val="008B74AC"/>
    <w:rsid w:val="008C4CB9"/>
    <w:rsid w:val="008D0730"/>
    <w:rsid w:val="008D0E26"/>
    <w:rsid w:val="008D2240"/>
    <w:rsid w:val="008D3AA2"/>
    <w:rsid w:val="008E6E75"/>
    <w:rsid w:val="008F65BF"/>
    <w:rsid w:val="008F68EB"/>
    <w:rsid w:val="00916B04"/>
    <w:rsid w:val="00921688"/>
    <w:rsid w:val="00934754"/>
    <w:rsid w:val="00934B81"/>
    <w:rsid w:val="009558C0"/>
    <w:rsid w:val="00957AF2"/>
    <w:rsid w:val="009671A0"/>
    <w:rsid w:val="0099187B"/>
    <w:rsid w:val="009947FD"/>
    <w:rsid w:val="009B01F5"/>
    <w:rsid w:val="009B238F"/>
    <w:rsid w:val="009B6EF0"/>
    <w:rsid w:val="009D647D"/>
    <w:rsid w:val="009F5755"/>
    <w:rsid w:val="00A201EA"/>
    <w:rsid w:val="00A23FB7"/>
    <w:rsid w:val="00A3405F"/>
    <w:rsid w:val="00A36F15"/>
    <w:rsid w:val="00A41C95"/>
    <w:rsid w:val="00A46171"/>
    <w:rsid w:val="00A56D99"/>
    <w:rsid w:val="00A5786D"/>
    <w:rsid w:val="00A60ABA"/>
    <w:rsid w:val="00A66F67"/>
    <w:rsid w:val="00A702C5"/>
    <w:rsid w:val="00A71585"/>
    <w:rsid w:val="00A801B6"/>
    <w:rsid w:val="00A84F35"/>
    <w:rsid w:val="00A90357"/>
    <w:rsid w:val="00AA2079"/>
    <w:rsid w:val="00AC41FB"/>
    <w:rsid w:val="00AD26FA"/>
    <w:rsid w:val="00AE6D64"/>
    <w:rsid w:val="00AF1458"/>
    <w:rsid w:val="00AF7379"/>
    <w:rsid w:val="00B051E0"/>
    <w:rsid w:val="00B10D3E"/>
    <w:rsid w:val="00B15ADB"/>
    <w:rsid w:val="00B17A4E"/>
    <w:rsid w:val="00B25654"/>
    <w:rsid w:val="00B26A99"/>
    <w:rsid w:val="00B26E5E"/>
    <w:rsid w:val="00B30B42"/>
    <w:rsid w:val="00B32871"/>
    <w:rsid w:val="00B34696"/>
    <w:rsid w:val="00B414DB"/>
    <w:rsid w:val="00B434D4"/>
    <w:rsid w:val="00B43D4D"/>
    <w:rsid w:val="00B51519"/>
    <w:rsid w:val="00B66A33"/>
    <w:rsid w:val="00B67EB7"/>
    <w:rsid w:val="00B70B65"/>
    <w:rsid w:val="00B711F4"/>
    <w:rsid w:val="00B71913"/>
    <w:rsid w:val="00B7416B"/>
    <w:rsid w:val="00B830BC"/>
    <w:rsid w:val="00B87BA3"/>
    <w:rsid w:val="00B87BF1"/>
    <w:rsid w:val="00B9195F"/>
    <w:rsid w:val="00BC080B"/>
    <w:rsid w:val="00BC744F"/>
    <w:rsid w:val="00BD453F"/>
    <w:rsid w:val="00BE3FB0"/>
    <w:rsid w:val="00C015C4"/>
    <w:rsid w:val="00C01EEE"/>
    <w:rsid w:val="00C22481"/>
    <w:rsid w:val="00C22E6B"/>
    <w:rsid w:val="00C50086"/>
    <w:rsid w:val="00C50393"/>
    <w:rsid w:val="00C52108"/>
    <w:rsid w:val="00C53C2B"/>
    <w:rsid w:val="00C622AF"/>
    <w:rsid w:val="00C67C0E"/>
    <w:rsid w:val="00C747E7"/>
    <w:rsid w:val="00C821C3"/>
    <w:rsid w:val="00C913E6"/>
    <w:rsid w:val="00C97DA8"/>
    <w:rsid w:val="00CA0859"/>
    <w:rsid w:val="00CA0862"/>
    <w:rsid w:val="00CA1F75"/>
    <w:rsid w:val="00CB48C8"/>
    <w:rsid w:val="00CB68A0"/>
    <w:rsid w:val="00CE1042"/>
    <w:rsid w:val="00CE238D"/>
    <w:rsid w:val="00CE6DAC"/>
    <w:rsid w:val="00CE7887"/>
    <w:rsid w:val="00CF581D"/>
    <w:rsid w:val="00D2315E"/>
    <w:rsid w:val="00D276F9"/>
    <w:rsid w:val="00D34A1D"/>
    <w:rsid w:val="00D36220"/>
    <w:rsid w:val="00D42193"/>
    <w:rsid w:val="00D45EDE"/>
    <w:rsid w:val="00D505F9"/>
    <w:rsid w:val="00D542AE"/>
    <w:rsid w:val="00D54825"/>
    <w:rsid w:val="00D63560"/>
    <w:rsid w:val="00D757D9"/>
    <w:rsid w:val="00D93DCA"/>
    <w:rsid w:val="00DB2FDE"/>
    <w:rsid w:val="00DB41BB"/>
    <w:rsid w:val="00DC44CF"/>
    <w:rsid w:val="00E176EA"/>
    <w:rsid w:val="00E32033"/>
    <w:rsid w:val="00E4082C"/>
    <w:rsid w:val="00E501FF"/>
    <w:rsid w:val="00E51689"/>
    <w:rsid w:val="00E660A6"/>
    <w:rsid w:val="00E8547A"/>
    <w:rsid w:val="00E86DCA"/>
    <w:rsid w:val="00E9699E"/>
    <w:rsid w:val="00EA6264"/>
    <w:rsid w:val="00EB7501"/>
    <w:rsid w:val="00EC2293"/>
    <w:rsid w:val="00EC41D5"/>
    <w:rsid w:val="00ED36C9"/>
    <w:rsid w:val="00ED7539"/>
    <w:rsid w:val="00ED7A24"/>
    <w:rsid w:val="00EE0779"/>
    <w:rsid w:val="00EE3E2F"/>
    <w:rsid w:val="00EF23DF"/>
    <w:rsid w:val="00EF41CB"/>
    <w:rsid w:val="00EF73F5"/>
    <w:rsid w:val="00F02705"/>
    <w:rsid w:val="00F103B1"/>
    <w:rsid w:val="00F120B7"/>
    <w:rsid w:val="00F12F54"/>
    <w:rsid w:val="00F30504"/>
    <w:rsid w:val="00F361BB"/>
    <w:rsid w:val="00F456AF"/>
    <w:rsid w:val="00F50FDC"/>
    <w:rsid w:val="00F54908"/>
    <w:rsid w:val="00F63CB5"/>
    <w:rsid w:val="00F6517A"/>
    <w:rsid w:val="00F671BF"/>
    <w:rsid w:val="00F95B92"/>
    <w:rsid w:val="00FA2DC8"/>
    <w:rsid w:val="00FA6796"/>
    <w:rsid w:val="00FB0BA0"/>
    <w:rsid w:val="00FB2C42"/>
    <w:rsid w:val="00FD17A2"/>
    <w:rsid w:val="00FD611F"/>
    <w:rsid w:val="00FF06BB"/>
    <w:rsid w:val="00FF5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D9C3C3"/>
  <w15:chartTrackingRefBased/>
  <w15:docId w15:val="{BAEC570E-80E0-4948-9B1C-0F66D105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B81"/>
    <w:pPr>
      <w:widowControl w:val="0"/>
      <w:autoSpaceDE w:val="0"/>
      <w:autoSpaceDN w:val="0"/>
      <w:adjustRightInd w:val="0"/>
      <w:spacing w:after="0" w:line="240" w:lineRule="auto"/>
      <w:contextualSpacing/>
    </w:pPr>
    <w:rPr>
      <w:rFonts w:ascii="Georgia" w:hAnsi="Georgi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34B81"/>
    <w:rPr>
      <w:sz w:val="20"/>
    </w:rPr>
  </w:style>
  <w:style w:type="character" w:customStyle="1" w:styleId="CommentTextChar">
    <w:name w:val="Comment Text Char"/>
    <w:basedOn w:val="DefaultParagraphFont"/>
    <w:link w:val="CommentText"/>
    <w:uiPriority w:val="99"/>
    <w:semiHidden/>
    <w:rsid w:val="00934B81"/>
    <w:rPr>
      <w:rFonts w:ascii="Georgia" w:hAnsi="Georgia" w:cs="Times New Roman"/>
      <w:sz w:val="20"/>
      <w:szCs w:val="20"/>
    </w:rPr>
  </w:style>
  <w:style w:type="character" w:styleId="CommentReference">
    <w:name w:val="annotation reference"/>
    <w:uiPriority w:val="99"/>
    <w:semiHidden/>
    <w:unhideWhenUsed/>
    <w:rsid w:val="00934B81"/>
    <w:rPr>
      <w:sz w:val="16"/>
      <w:szCs w:val="16"/>
    </w:rPr>
  </w:style>
  <w:style w:type="paragraph" w:styleId="Header">
    <w:name w:val="header"/>
    <w:basedOn w:val="Normal"/>
    <w:link w:val="HeaderChar"/>
    <w:uiPriority w:val="99"/>
    <w:unhideWhenUsed/>
    <w:rsid w:val="00934B81"/>
    <w:pPr>
      <w:tabs>
        <w:tab w:val="center" w:pos="4680"/>
        <w:tab w:val="right" w:pos="9360"/>
      </w:tabs>
    </w:pPr>
  </w:style>
  <w:style w:type="character" w:customStyle="1" w:styleId="HeaderChar">
    <w:name w:val="Header Char"/>
    <w:basedOn w:val="DefaultParagraphFont"/>
    <w:link w:val="Header"/>
    <w:uiPriority w:val="99"/>
    <w:rsid w:val="00934B81"/>
    <w:rPr>
      <w:rFonts w:ascii="Georgia" w:hAnsi="Georgia" w:cs="Times New Roman"/>
      <w:szCs w:val="20"/>
    </w:rPr>
  </w:style>
  <w:style w:type="paragraph" w:styleId="Footer">
    <w:name w:val="footer"/>
    <w:basedOn w:val="Normal"/>
    <w:link w:val="FooterChar"/>
    <w:uiPriority w:val="99"/>
    <w:unhideWhenUsed/>
    <w:rsid w:val="00934B81"/>
    <w:pPr>
      <w:tabs>
        <w:tab w:val="center" w:pos="4680"/>
        <w:tab w:val="right" w:pos="9360"/>
      </w:tabs>
    </w:pPr>
  </w:style>
  <w:style w:type="character" w:customStyle="1" w:styleId="FooterChar">
    <w:name w:val="Footer Char"/>
    <w:basedOn w:val="DefaultParagraphFont"/>
    <w:link w:val="Footer"/>
    <w:uiPriority w:val="99"/>
    <w:rsid w:val="00934B81"/>
    <w:rPr>
      <w:rFonts w:ascii="Georgia" w:hAnsi="Georgia" w:cs="Times New Roman"/>
      <w:szCs w:val="20"/>
    </w:rPr>
  </w:style>
  <w:style w:type="paragraph" w:styleId="BalloonText">
    <w:name w:val="Balloon Text"/>
    <w:basedOn w:val="Normal"/>
    <w:link w:val="BalloonTextChar"/>
    <w:uiPriority w:val="99"/>
    <w:semiHidden/>
    <w:unhideWhenUsed/>
    <w:rsid w:val="00934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B8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34B81"/>
    <w:rPr>
      <w:b/>
      <w:bCs/>
    </w:rPr>
  </w:style>
  <w:style w:type="character" w:customStyle="1" w:styleId="CommentSubjectChar">
    <w:name w:val="Comment Subject Char"/>
    <w:basedOn w:val="CommentTextChar"/>
    <w:link w:val="CommentSubject"/>
    <w:uiPriority w:val="99"/>
    <w:semiHidden/>
    <w:rsid w:val="00934B81"/>
    <w:rPr>
      <w:rFonts w:ascii="Georgia" w:hAnsi="Georgia" w:cs="Times New Roman"/>
      <w:b/>
      <w:bCs/>
      <w:sz w:val="20"/>
      <w:szCs w:val="20"/>
    </w:rPr>
  </w:style>
  <w:style w:type="paragraph" w:styleId="Revision">
    <w:name w:val="Revision"/>
    <w:hidden/>
    <w:uiPriority w:val="99"/>
    <w:semiHidden/>
    <w:rsid w:val="00B66A33"/>
    <w:pPr>
      <w:spacing w:after="0" w:line="240" w:lineRule="auto"/>
    </w:pPr>
    <w:rPr>
      <w:rFonts w:ascii="Georgia" w:hAnsi="Georgia" w:cs="Times New Roman"/>
      <w:szCs w:val="20"/>
    </w:rPr>
  </w:style>
  <w:style w:type="character" w:styleId="Hyperlink">
    <w:name w:val="Hyperlink"/>
    <w:basedOn w:val="DefaultParagraphFont"/>
    <w:uiPriority w:val="99"/>
    <w:unhideWhenUsed/>
    <w:rsid w:val="00E51689"/>
    <w:rPr>
      <w:color w:val="0563C1" w:themeColor="hyperlink"/>
      <w:u w:val="single"/>
    </w:rPr>
  </w:style>
  <w:style w:type="paragraph" w:styleId="ListParagraph">
    <w:name w:val="List Paragraph"/>
    <w:basedOn w:val="Normal"/>
    <w:uiPriority w:val="34"/>
    <w:qFormat/>
    <w:rsid w:val="00690332"/>
    <w:pPr>
      <w:ind w:left="720"/>
    </w:pPr>
  </w:style>
  <w:style w:type="table" w:styleId="TableGrid">
    <w:name w:val="Table Grid"/>
    <w:basedOn w:val="TableNormal"/>
    <w:uiPriority w:val="39"/>
    <w:rsid w:val="006E2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5183">
      <w:bodyDiv w:val="1"/>
      <w:marLeft w:val="0"/>
      <w:marRight w:val="0"/>
      <w:marTop w:val="0"/>
      <w:marBottom w:val="0"/>
      <w:divBdr>
        <w:top w:val="none" w:sz="0" w:space="0" w:color="auto"/>
        <w:left w:val="none" w:sz="0" w:space="0" w:color="auto"/>
        <w:bottom w:val="none" w:sz="0" w:space="0" w:color="auto"/>
        <w:right w:val="none" w:sz="0" w:space="0" w:color="auto"/>
      </w:divBdr>
    </w:div>
    <w:div w:id="220404970">
      <w:bodyDiv w:val="1"/>
      <w:marLeft w:val="0"/>
      <w:marRight w:val="0"/>
      <w:marTop w:val="0"/>
      <w:marBottom w:val="0"/>
      <w:divBdr>
        <w:top w:val="none" w:sz="0" w:space="0" w:color="auto"/>
        <w:left w:val="none" w:sz="0" w:space="0" w:color="auto"/>
        <w:bottom w:val="none" w:sz="0" w:space="0" w:color="auto"/>
        <w:right w:val="none" w:sz="0" w:space="0" w:color="auto"/>
      </w:divBdr>
    </w:div>
    <w:div w:id="350953027">
      <w:bodyDiv w:val="1"/>
      <w:marLeft w:val="0"/>
      <w:marRight w:val="0"/>
      <w:marTop w:val="0"/>
      <w:marBottom w:val="0"/>
      <w:divBdr>
        <w:top w:val="none" w:sz="0" w:space="0" w:color="auto"/>
        <w:left w:val="none" w:sz="0" w:space="0" w:color="auto"/>
        <w:bottom w:val="none" w:sz="0" w:space="0" w:color="auto"/>
        <w:right w:val="none" w:sz="0" w:space="0" w:color="auto"/>
      </w:divBdr>
    </w:div>
    <w:div w:id="962537895">
      <w:bodyDiv w:val="1"/>
      <w:marLeft w:val="0"/>
      <w:marRight w:val="0"/>
      <w:marTop w:val="0"/>
      <w:marBottom w:val="0"/>
      <w:divBdr>
        <w:top w:val="none" w:sz="0" w:space="0" w:color="auto"/>
        <w:left w:val="none" w:sz="0" w:space="0" w:color="auto"/>
        <w:bottom w:val="none" w:sz="0" w:space="0" w:color="auto"/>
        <w:right w:val="none" w:sz="0" w:space="0" w:color="auto"/>
      </w:divBdr>
    </w:div>
    <w:div w:id="1103036997">
      <w:bodyDiv w:val="1"/>
      <w:marLeft w:val="0"/>
      <w:marRight w:val="0"/>
      <w:marTop w:val="0"/>
      <w:marBottom w:val="0"/>
      <w:divBdr>
        <w:top w:val="none" w:sz="0" w:space="0" w:color="auto"/>
        <w:left w:val="none" w:sz="0" w:space="0" w:color="auto"/>
        <w:bottom w:val="none" w:sz="0" w:space="0" w:color="auto"/>
        <w:right w:val="none" w:sz="0" w:space="0" w:color="auto"/>
      </w:divBdr>
    </w:div>
    <w:div w:id="1720477509">
      <w:bodyDiv w:val="1"/>
      <w:marLeft w:val="0"/>
      <w:marRight w:val="0"/>
      <w:marTop w:val="0"/>
      <w:marBottom w:val="0"/>
      <w:divBdr>
        <w:top w:val="none" w:sz="0" w:space="0" w:color="auto"/>
        <w:left w:val="none" w:sz="0" w:space="0" w:color="auto"/>
        <w:bottom w:val="none" w:sz="0" w:space="0" w:color="auto"/>
        <w:right w:val="none" w:sz="0" w:space="0" w:color="auto"/>
      </w:divBdr>
    </w:div>
    <w:div w:id="179254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E8338B988E243B146DA0F363663B4" ma:contentTypeVersion="2" ma:contentTypeDescription="Create a new document." ma:contentTypeScope="" ma:versionID="ccd46562db0a87e4a3fdbe77284e613f">
  <xsd:schema xmlns:xsd="http://www.w3.org/2001/XMLSchema" xmlns:xs="http://www.w3.org/2001/XMLSchema" xmlns:p="http://schemas.microsoft.com/office/2006/metadata/properties" xmlns:ns1="http://schemas.microsoft.com/sharepoint/v3" xmlns:ns2="0e644e52-c972-4ddd-8718-9e972fec7519" targetNamespace="http://schemas.microsoft.com/office/2006/metadata/properties" ma:root="true" ma:fieldsID="9ebc3f2fdb96b35c4659e79f4872593c" ns1:_="" ns2:_="">
    <xsd:import namespace="http://schemas.microsoft.com/sharepoint/v3"/>
    <xsd:import namespace="0e644e52-c972-4ddd-8718-9e972fec751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644e52-c972-4ddd-8718-9e972fec75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0D8F0-5D73-4A1F-BB5D-289C643F8788}"/>
</file>

<file path=customXml/itemProps2.xml><?xml version="1.0" encoding="utf-8"?>
<ds:datastoreItem xmlns:ds="http://schemas.openxmlformats.org/officeDocument/2006/customXml" ds:itemID="{2F772369-53E3-4124-9FDB-B5DB5119422E}">
  <ds:schemaRefs>
    <ds:schemaRef ds:uri="http://schemas.microsoft.com/sharepoint/v3/contenttype/forms"/>
  </ds:schemaRefs>
</ds:datastoreItem>
</file>

<file path=customXml/itemProps3.xml><?xml version="1.0" encoding="utf-8"?>
<ds:datastoreItem xmlns:ds="http://schemas.openxmlformats.org/officeDocument/2006/customXml" ds:itemID="{7DC35C4D-5F82-40AF-B505-1588CC259FEA}">
  <ds:schemaRefs>
    <ds:schemaRef ds:uri="04ed1548-8a8f-495d-9e77-80244b039e0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243b01d-48ac-4e88-8313-52d33f9ec233"/>
    <ds:schemaRef ds:uri="http://www.w3.org/XML/1998/namespace"/>
    <ds:schemaRef ds:uri="http://purl.org/dc/dcmitype/"/>
  </ds:schemaRefs>
</ds:datastoreItem>
</file>

<file path=customXml/itemProps4.xml><?xml version="1.0" encoding="utf-8"?>
<ds:datastoreItem xmlns:ds="http://schemas.openxmlformats.org/officeDocument/2006/customXml" ds:itemID="{0BE75A7C-0C58-4938-A066-A34FA186B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Rudolph</dc:creator>
  <cp:keywords/>
  <dc:description/>
  <cp:lastModifiedBy>Debra C. Maryanov</cp:lastModifiedBy>
  <cp:revision>3</cp:revision>
  <cp:lastPrinted>2020-03-03T16:46:00Z</cp:lastPrinted>
  <dcterms:created xsi:type="dcterms:W3CDTF">2025-10-03T18:09:00Z</dcterms:created>
  <dcterms:modified xsi:type="dcterms:W3CDTF">2025-10-03T18:17:00Z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0x010100AD4E8338B988E243B146DA0F363663B4</vt:lpwstr>
  </property>
</Properties>
</file>